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FC" w:rsidRDefault="0085391B" w:rsidP="000169DE">
      <w:pPr>
        <w:spacing w:line="480" w:lineRule="auto"/>
        <w:rPr>
          <w:b/>
        </w:rPr>
      </w:pPr>
      <w:r w:rsidRPr="00023F28">
        <w:rPr>
          <w:b/>
        </w:rPr>
        <w:t xml:space="preserve"> </w:t>
      </w: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jc w:val="center"/>
        <w:rPr>
          <w:rFonts w:ascii="Times New Roman" w:eastAsia="Times New Roman" w:hAnsi="Times New Roman" w:cs="Times New Roman"/>
          <w:b/>
          <w:sz w:val="24"/>
          <w:szCs w:val="24"/>
          <w:lang w:eastAsia="en-CA"/>
        </w:rPr>
      </w:pPr>
    </w:p>
    <w:p w:rsidR="00626BFC" w:rsidRPr="00626BFC" w:rsidRDefault="00626BFC" w:rsidP="000169DE">
      <w:pPr>
        <w:spacing w:after="0" w:line="480" w:lineRule="auto"/>
        <w:ind w:left="-180" w:right="-540"/>
        <w:jc w:val="center"/>
        <w:rPr>
          <w:rFonts w:ascii="Times New Roman" w:eastAsia="Times New Roman" w:hAnsi="Times New Roman" w:cs="Times New Roman"/>
          <w:b/>
          <w:sz w:val="24"/>
          <w:szCs w:val="24"/>
          <w:lang w:eastAsia="en-CA"/>
        </w:rPr>
      </w:pPr>
    </w:p>
    <w:p w:rsidR="003D0B1E" w:rsidRDefault="003D0B1E" w:rsidP="000169DE">
      <w:pPr>
        <w:spacing w:after="0" w:line="480" w:lineRule="auto"/>
        <w:ind w:left="-180" w:right="-540"/>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The Impact of Male Teachers on Male Readers</w:t>
      </w:r>
    </w:p>
    <w:p w:rsidR="00626BFC" w:rsidRPr="00626BFC" w:rsidRDefault="00626BFC" w:rsidP="000169DE">
      <w:pPr>
        <w:spacing w:after="0" w:line="480" w:lineRule="auto"/>
        <w:ind w:left="-180" w:right="-540"/>
        <w:jc w:val="center"/>
        <w:rPr>
          <w:rFonts w:ascii="Times New Roman" w:eastAsia="Times New Roman" w:hAnsi="Times New Roman" w:cs="Times New Roman"/>
          <w:b/>
          <w:sz w:val="24"/>
          <w:szCs w:val="24"/>
          <w:lang w:eastAsia="en-CA"/>
        </w:rPr>
      </w:pPr>
      <w:r w:rsidRPr="00626BFC">
        <w:rPr>
          <w:rFonts w:ascii="Times New Roman" w:eastAsia="Times New Roman" w:hAnsi="Times New Roman" w:cs="Times New Roman"/>
          <w:b/>
          <w:sz w:val="24"/>
          <w:szCs w:val="24"/>
          <w:lang w:eastAsia="en-CA"/>
        </w:rPr>
        <w:t>Kyle Prevost</w:t>
      </w:r>
    </w:p>
    <w:p w:rsidR="00626BFC" w:rsidRPr="00626BFC" w:rsidRDefault="00626BFC" w:rsidP="000169DE">
      <w:pPr>
        <w:spacing w:after="0" w:line="480" w:lineRule="auto"/>
        <w:ind w:left="-180" w:right="-540"/>
        <w:jc w:val="center"/>
        <w:rPr>
          <w:rFonts w:ascii="Times New Roman" w:eastAsia="Times New Roman" w:hAnsi="Times New Roman" w:cs="Times New Roman"/>
          <w:b/>
          <w:sz w:val="24"/>
          <w:szCs w:val="24"/>
          <w:lang w:eastAsia="en-CA"/>
        </w:rPr>
      </w:pPr>
      <w:r w:rsidRPr="00626BFC">
        <w:rPr>
          <w:rFonts w:ascii="Times New Roman" w:eastAsia="Times New Roman" w:hAnsi="Times New Roman" w:cs="Times New Roman"/>
          <w:b/>
          <w:sz w:val="24"/>
          <w:szCs w:val="24"/>
          <w:lang w:eastAsia="en-CA"/>
        </w:rPr>
        <w:t>Brandon University</w:t>
      </w: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Pr="00626BFC" w:rsidRDefault="00626BFC" w:rsidP="000169DE">
      <w:pPr>
        <w:spacing w:after="0" w:line="480" w:lineRule="auto"/>
        <w:ind w:left="-180" w:right="-540"/>
        <w:rPr>
          <w:rFonts w:ascii="Times New Roman" w:eastAsia="Times New Roman" w:hAnsi="Times New Roman" w:cs="Times New Roman"/>
          <w:sz w:val="24"/>
          <w:szCs w:val="24"/>
          <w:lang w:eastAsia="en-CA"/>
        </w:rPr>
      </w:pPr>
    </w:p>
    <w:p w:rsidR="00626BFC" w:rsidRDefault="00626BFC" w:rsidP="000169DE">
      <w:pPr>
        <w:spacing w:line="480" w:lineRule="auto"/>
        <w:rPr>
          <w:b/>
        </w:rPr>
      </w:pPr>
    </w:p>
    <w:p w:rsidR="008246FC" w:rsidRDefault="008246FC" w:rsidP="000169DE">
      <w:pPr>
        <w:spacing w:line="480" w:lineRule="auto"/>
        <w:rPr>
          <w:rFonts w:ascii="Times New Roman" w:hAnsi="Times New Roman" w:cs="Times New Roman"/>
          <w:b/>
          <w:sz w:val="24"/>
          <w:szCs w:val="24"/>
        </w:rPr>
      </w:pPr>
    </w:p>
    <w:p w:rsidR="0069463E" w:rsidRDefault="008246FC" w:rsidP="000169DE">
      <w:pPr>
        <w:spacing w:line="480" w:lineRule="auto"/>
        <w:jc w:val="center"/>
        <w:rPr>
          <w:rFonts w:ascii="Times New Roman" w:hAnsi="Times New Roman" w:cs="Times New Roman"/>
          <w:b/>
          <w:sz w:val="24"/>
          <w:szCs w:val="24"/>
        </w:rPr>
      </w:pPr>
      <w:r w:rsidRPr="008246FC">
        <w:rPr>
          <w:rFonts w:ascii="Times New Roman" w:hAnsi="Times New Roman" w:cs="Times New Roman"/>
          <w:b/>
          <w:sz w:val="24"/>
          <w:szCs w:val="24"/>
        </w:rPr>
        <w:lastRenderedPageBreak/>
        <w:t>The Impact of Male Teachers on Male Readers</w:t>
      </w:r>
    </w:p>
    <w:p w:rsidR="0057532D" w:rsidRDefault="0057532D" w:rsidP="00C64A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7532D" w:rsidRPr="0057532D" w:rsidRDefault="0057532D" w:rsidP="005753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across the Western World has reached the same conclusion: The male elementary school teacher is quickly becoming an endangered species.  Whether or not this is trend is of concern to society at large is an issue that has produced opposing views and many pieces of academic literature.  </w:t>
      </w:r>
      <w:r w:rsidR="00C64A11">
        <w:rPr>
          <w:rFonts w:ascii="Times New Roman" w:hAnsi="Times New Roman" w:cs="Times New Roman"/>
          <w:sz w:val="24"/>
          <w:szCs w:val="24"/>
        </w:rPr>
        <w:t xml:space="preserve">It has also been </w:t>
      </w:r>
      <w:r>
        <w:rPr>
          <w:rFonts w:ascii="Times New Roman" w:hAnsi="Times New Roman" w:cs="Times New Roman"/>
          <w:sz w:val="24"/>
          <w:szCs w:val="24"/>
        </w:rPr>
        <w:t xml:space="preserve">well-established that the reading levels and general academic performance of males in humanities has been falling significantly in most Western countries (including Canada).  Several authors (including myself) have proposed that these two trends are </w:t>
      </w:r>
      <w:r w:rsidR="00C64A11">
        <w:rPr>
          <w:rFonts w:ascii="Times New Roman" w:hAnsi="Times New Roman" w:cs="Times New Roman"/>
          <w:sz w:val="24"/>
          <w:szCs w:val="24"/>
        </w:rPr>
        <w:t>not only highly correlated, but</w:t>
      </w:r>
      <w:r>
        <w:rPr>
          <w:rFonts w:ascii="Times New Roman" w:hAnsi="Times New Roman" w:cs="Times New Roman"/>
          <w:sz w:val="24"/>
          <w:szCs w:val="24"/>
        </w:rPr>
        <w:t xml:space="preserve"> that there is a high degree of causation of the former to the latter.  The underrepresentation of male teachers in elementary classrooms is producing long-term deficits that need to be addressed from an apolitical point of view, as opposed to the overly politicized environment that currently pervades the issue.</w:t>
      </w: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0663A" w:rsidRDefault="0050663A" w:rsidP="0057532D">
      <w:pPr>
        <w:spacing w:line="480" w:lineRule="auto"/>
        <w:jc w:val="center"/>
        <w:rPr>
          <w:rFonts w:ascii="Times New Roman" w:hAnsi="Times New Roman" w:cs="Times New Roman"/>
          <w:b/>
          <w:sz w:val="24"/>
          <w:szCs w:val="24"/>
        </w:rPr>
      </w:pPr>
    </w:p>
    <w:p w:rsidR="0057532D" w:rsidRPr="00626BFC" w:rsidRDefault="0057532D" w:rsidP="0057532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Introduction/Issue Identification</w:t>
      </w:r>
    </w:p>
    <w:p w:rsidR="00023F28" w:rsidRPr="00626BFC" w:rsidRDefault="00D1367F" w:rsidP="000169DE">
      <w:pPr>
        <w:spacing w:after="0" w:line="480" w:lineRule="auto"/>
        <w:rPr>
          <w:rFonts w:ascii="Times New Roman" w:hAnsi="Times New Roman" w:cs="Times New Roman"/>
          <w:sz w:val="24"/>
          <w:szCs w:val="24"/>
        </w:rPr>
      </w:pPr>
      <w:r>
        <w:rPr>
          <w:rFonts w:ascii="Times New Roman" w:hAnsi="Times New Roman" w:cs="Times New Roman"/>
          <w:sz w:val="24"/>
          <w:szCs w:val="24"/>
        </w:rPr>
        <w:tab/>
        <w:t>The broad area o</w:t>
      </w:r>
      <w:r w:rsidR="00D1244E" w:rsidRPr="00626BFC">
        <w:rPr>
          <w:rFonts w:ascii="Times New Roman" w:hAnsi="Times New Roman" w:cs="Times New Roman"/>
          <w:sz w:val="24"/>
          <w:szCs w:val="24"/>
        </w:rPr>
        <w:t>f inquiry that I am interested in is the connection between the very small number of male teachers in early- and middle-years education, and the substantial academic deficit that has opened up between males and females</w:t>
      </w:r>
      <w:r w:rsidR="00D74188" w:rsidRPr="00626BFC">
        <w:rPr>
          <w:rFonts w:ascii="Times New Roman" w:hAnsi="Times New Roman" w:cs="Times New Roman"/>
          <w:sz w:val="24"/>
          <w:szCs w:val="24"/>
        </w:rPr>
        <w:t xml:space="preserve"> at young ages</w:t>
      </w:r>
      <w:r w:rsidR="00C64A11">
        <w:rPr>
          <w:rFonts w:ascii="Times New Roman" w:hAnsi="Times New Roman" w:cs="Times New Roman"/>
          <w:sz w:val="24"/>
          <w:szCs w:val="24"/>
        </w:rPr>
        <w:t>.</w:t>
      </w:r>
      <w:r w:rsidR="00D1244E" w:rsidRPr="00626BFC">
        <w:rPr>
          <w:rFonts w:ascii="Times New Roman" w:hAnsi="Times New Roman" w:cs="Times New Roman"/>
          <w:sz w:val="24"/>
          <w:szCs w:val="24"/>
        </w:rPr>
        <w:t xml:space="preserve">  My first premise is that there are fewer and fewer males involved with t</w:t>
      </w:r>
      <w:r>
        <w:rPr>
          <w:rFonts w:ascii="Times New Roman" w:hAnsi="Times New Roman" w:cs="Times New Roman"/>
          <w:sz w:val="24"/>
          <w:szCs w:val="24"/>
        </w:rPr>
        <w:t>he education of our children than</w:t>
      </w:r>
      <w:r w:rsidR="00D1244E" w:rsidRPr="00626BFC">
        <w:rPr>
          <w:rFonts w:ascii="Times New Roman" w:hAnsi="Times New Roman" w:cs="Times New Roman"/>
          <w:sz w:val="24"/>
          <w:szCs w:val="24"/>
        </w:rPr>
        <w:t xml:space="preserve"> ever before, and this has been well-documented</w:t>
      </w:r>
      <w:r w:rsidR="000B7B41" w:rsidRPr="00626BFC">
        <w:rPr>
          <w:rFonts w:ascii="Times New Roman" w:hAnsi="Times New Roman" w:cs="Times New Roman"/>
          <w:sz w:val="24"/>
          <w:szCs w:val="24"/>
        </w:rPr>
        <w:t xml:space="preserve"> throughout the Western World</w:t>
      </w:r>
      <w:r w:rsidR="00D1244E" w:rsidRPr="00626BFC">
        <w:rPr>
          <w:rFonts w:ascii="Times New Roman" w:hAnsi="Times New Roman" w:cs="Times New Roman"/>
          <w:sz w:val="24"/>
          <w:szCs w:val="24"/>
        </w:rPr>
        <w:t>.  The second premise to my argument is that young male students (age</w:t>
      </w:r>
      <w:r>
        <w:rPr>
          <w:rFonts w:ascii="Times New Roman" w:hAnsi="Times New Roman" w:cs="Times New Roman"/>
          <w:sz w:val="24"/>
          <w:szCs w:val="24"/>
        </w:rPr>
        <w:t>s</w:t>
      </w:r>
      <w:r w:rsidR="00D1244E" w:rsidRPr="00626BFC">
        <w:rPr>
          <w:rFonts w:ascii="Times New Roman" w:hAnsi="Times New Roman" w:cs="Times New Roman"/>
          <w:sz w:val="24"/>
          <w:szCs w:val="24"/>
        </w:rPr>
        <w:t xml:space="preserve"> 5-14) are academically falling behind their female counterparts.  This premise is especially prevalent in</w:t>
      </w:r>
      <w:r w:rsidR="00D74188" w:rsidRPr="00626BFC">
        <w:rPr>
          <w:rFonts w:ascii="Times New Roman" w:hAnsi="Times New Roman" w:cs="Times New Roman"/>
          <w:sz w:val="24"/>
          <w:szCs w:val="24"/>
        </w:rPr>
        <w:t xml:space="preserve"> the</w:t>
      </w:r>
      <w:r w:rsidR="00D1244E" w:rsidRPr="00626BFC">
        <w:rPr>
          <w:rFonts w:ascii="Times New Roman" w:hAnsi="Times New Roman" w:cs="Times New Roman"/>
          <w:sz w:val="24"/>
          <w:szCs w:val="24"/>
        </w:rPr>
        <w:t xml:space="preserve"> basic academic disciplines of reading and writing.  Consequently</w:t>
      </w:r>
      <w:r w:rsidR="00D74188" w:rsidRPr="00626BFC">
        <w:rPr>
          <w:rFonts w:ascii="Times New Roman" w:hAnsi="Times New Roman" w:cs="Times New Roman"/>
          <w:sz w:val="24"/>
          <w:szCs w:val="24"/>
        </w:rPr>
        <w:t>,</w:t>
      </w:r>
      <w:r w:rsidR="00D1244E" w:rsidRPr="00626BFC">
        <w:rPr>
          <w:rFonts w:ascii="Times New Roman" w:hAnsi="Times New Roman" w:cs="Times New Roman"/>
          <w:sz w:val="24"/>
          <w:szCs w:val="24"/>
        </w:rPr>
        <w:t xml:space="preserve"> the aim of my research is to determine to what degree of causality the first premise has </w:t>
      </w:r>
      <w:r w:rsidR="00D74188" w:rsidRPr="00626BFC">
        <w:rPr>
          <w:rFonts w:ascii="Times New Roman" w:hAnsi="Times New Roman" w:cs="Times New Roman"/>
          <w:sz w:val="24"/>
          <w:szCs w:val="24"/>
        </w:rPr>
        <w:t xml:space="preserve">on </w:t>
      </w:r>
      <w:r w:rsidR="00D1244E" w:rsidRPr="00626BFC">
        <w:rPr>
          <w:rFonts w:ascii="Times New Roman" w:hAnsi="Times New Roman" w:cs="Times New Roman"/>
          <w:sz w:val="24"/>
          <w:szCs w:val="24"/>
        </w:rPr>
        <w:t>the second premise.  Just because males’ academic performance has deteriorated as fewer and fewer males have been involved in early- an</w:t>
      </w:r>
      <w:r w:rsidR="00D74188" w:rsidRPr="00626BFC">
        <w:rPr>
          <w:rFonts w:ascii="Times New Roman" w:hAnsi="Times New Roman" w:cs="Times New Roman"/>
          <w:sz w:val="24"/>
          <w:szCs w:val="24"/>
        </w:rPr>
        <w:t>d middle-years education, this</w:t>
      </w:r>
      <w:r w:rsidR="00D1244E" w:rsidRPr="00626BFC">
        <w:rPr>
          <w:rFonts w:ascii="Times New Roman" w:hAnsi="Times New Roman" w:cs="Times New Roman"/>
          <w:sz w:val="24"/>
          <w:szCs w:val="24"/>
        </w:rPr>
        <w:t xml:space="preserve"> does not by itself mean that there is a direct connection.  Plainly there are several reasons why young male students are underperforming their female counterparts, but a lack of male role models in the educational world </w:t>
      </w:r>
      <w:r w:rsidR="00023F28" w:rsidRPr="00626BFC">
        <w:rPr>
          <w:rFonts w:ascii="Times New Roman" w:hAnsi="Times New Roman" w:cs="Times New Roman"/>
          <w:sz w:val="24"/>
          <w:szCs w:val="24"/>
        </w:rPr>
        <w:t>appears to be at the forefront of these reasons and is begging for further exploration.</w:t>
      </w:r>
    </w:p>
    <w:p w:rsidR="00023F28" w:rsidRPr="00626BFC" w:rsidRDefault="00023F28" w:rsidP="000169DE">
      <w:pPr>
        <w:spacing w:after="0" w:line="480" w:lineRule="auto"/>
        <w:jc w:val="center"/>
        <w:rPr>
          <w:rFonts w:ascii="Times New Roman" w:hAnsi="Times New Roman" w:cs="Times New Roman"/>
          <w:b/>
          <w:sz w:val="24"/>
          <w:szCs w:val="24"/>
        </w:rPr>
      </w:pPr>
      <w:r w:rsidRPr="00626BFC">
        <w:rPr>
          <w:rFonts w:ascii="Times New Roman" w:hAnsi="Times New Roman" w:cs="Times New Roman"/>
          <w:b/>
          <w:sz w:val="24"/>
          <w:szCs w:val="24"/>
        </w:rPr>
        <w:t>Specific Research Question</w:t>
      </w:r>
    </w:p>
    <w:p w:rsidR="00023F28" w:rsidRPr="00626BFC" w:rsidRDefault="00D74188" w:rsidP="000169DE">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t xml:space="preserve">In order to focus my research from the generalized </w:t>
      </w:r>
      <w:r w:rsidR="000B7B41" w:rsidRPr="00626BFC">
        <w:rPr>
          <w:rFonts w:ascii="Times New Roman" w:hAnsi="Times New Roman" w:cs="Times New Roman"/>
          <w:sz w:val="24"/>
          <w:szCs w:val="24"/>
        </w:rPr>
        <w:t xml:space="preserve">field </w:t>
      </w:r>
      <w:r w:rsidRPr="00626BFC">
        <w:rPr>
          <w:rFonts w:ascii="Times New Roman" w:hAnsi="Times New Roman" w:cs="Times New Roman"/>
          <w:sz w:val="24"/>
          <w:szCs w:val="24"/>
        </w:rPr>
        <w:t>to the specific qu</w:t>
      </w:r>
      <w:r w:rsidR="000B7B41" w:rsidRPr="00626BFC">
        <w:rPr>
          <w:rFonts w:ascii="Times New Roman" w:hAnsi="Times New Roman" w:cs="Times New Roman"/>
          <w:sz w:val="24"/>
          <w:szCs w:val="24"/>
        </w:rPr>
        <w:t>estion I would like to answer</w:t>
      </w:r>
      <w:r w:rsidR="00D1367F">
        <w:rPr>
          <w:rFonts w:ascii="Times New Roman" w:hAnsi="Times New Roman" w:cs="Times New Roman"/>
          <w:sz w:val="24"/>
          <w:szCs w:val="24"/>
        </w:rPr>
        <w:t>,</w:t>
      </w:r>
      <w:r w:rsidR="000B7B41" w:rsidRPr="00626BFC">
        <w:rPr>
          <w:rFonts w:ascii="Times New Roman" w:hAnsi="Times New Roman" w:cs="Times New Roman"/>
          <w:sz w:val="24"/>
          <w:szCs w:val="24"/>
        </w:rPr>
        <w:t xml:space="preserve"> I believe the most succinct question is</w:t>
      </w:r>
      <w:r w:rsidRPr="00626BFC">
        <w:rPr>
          <w:rFonts w:ascii="Times New Roman" w:hAnsi="Times New Roman" w:cs="Times New Roman"/>
          <w:sz w:val="24"/>
          <w:szCs w:val="24"/>
        </w:rPr>
        <w:t>: W</w:t>
      </w:r>
      <w:r w:rsidR="00836DCC">
        <w:rPr>
          <w:rFonts w:ascii="Times New Roman" w:hAnsi="Times New Roman" w:cs="Times New Roman"/>
          <w:sz w:val="24"/>
          <w:szCs w:val="24"/>
        </w:rPr>
        <w:t xml:space="preserve">hat effects do </w:t>
      </w:r>
      <w:r w:rsidRPr="00626BFC">
        <w:rPr>
          <w:rFonts w:ascii="Times New Roman" w:hAnsi="Times New Roman" w:cs="Times New Roman"/>
          <w:sz w:val="24"/>
          <w:szCs w:val="24"/>
        </w:rPr>
        <w:t xml:space="preserve">male early- and middle-years teachers have on </w:t>
      </w:r>
      <w:r w:rsidR="00836DCC">
        <w:rPr>
          <w:rFonts w:ascii="Times New Roman" w:hAnsi="Times New Roman" w:cs="Times New Roman"/>
          <w:sz w:val="24"/>
          <w:szCs w:val="24"/>
        </w:rPr>
        <w:t>the academ</w:t>
      </w:r>
      <w:r w:rsidR="00D1367F">
        <w:rPr>
          <w:rFonts w:ascii="Times New Roman" w:hAnsi="Times New Roman" w:cs="Times New Roman"/>
          <w:sz w:val="24"/>
          <w:szCs w:val="24"/>
        </w:rPr>
        <w:t>ic achievement of male students?</w:t>
      </w:r>
      <w:r w:rsidR="00836DCC">
        <w:rPr>
          <w:rFonts w:ascii="Times New Roman" w:hAnsi="Times New Roman" w:cs="Times New Roman"/>
          <w:sz w:val="24"/>
          <w:szCs w:val="24"/>
        </w:rPr>
        <w:t xml:space="preserve">  Specifically, what differences are evident in literacy outcomes of </w:t>
      </w:r>
      <w:r w:rsidRPr="00626BFC">
        <w:rPr>
          <w:rFonts w:ascii="Times New Roman" w:hAnsi="Times New Roman" w:cs="Times New Roman"/>
          <w:sz w:val="24"/>
          <w:szCs w:val="24"/>
        </w:rPr>
        <w:t>male students?  By phrasing the question</w:t>
      </w:r>
      <w:r w:rsidR="00836DCC">
        <w:rPr>
          <w:rFonts w:ascii="Times New Roman" w:hAnsi="Times New Roman" w:cs="Times New Roman"/>
          <w:sz w:val="24"/>
          <w:szCs w:val="24"/>
        </w:rPr>
        <w:t>s</w:t>
      </w:r>
      <w:r w:rsidRPr="00626BFC">
        <w:rPr>
          <w:rFonts w:ascii="Times New Roman" w:hAnsi="Times New Roman" w:cs="Times New Roman"/>
          <w:sz w:val="24"/>
          <w:szCs w:val="24"/>
        </w:rPr>
        <w:t xml:space="preserve"> this way, it suggests a solution instead of merely</w:t>
      </w:r>
      <w:r w:rsidR="000B7B41" w:rsidRPr="00626BFC">
        <w:rPr>
          <w:rFonts w:ascii="Times New Roman" w:hAnsi="Times New Roman" w:cs="Times New Roman"/>
          <w:sz w:val="24"/>
          <w:szCs w:val="24"/>
        </w:rPr>
        <w:t xml:space="preserve"> highlighting a problem and suggesting a confrontational approach.  An example of a question that meets those criteria would be</w:t>
      </w:r>
      <w:r w:rsidRPr="00626BFC">
        <w:rPr>
          <w:rFonts w:ascii="Times New Roman" w:hAnsi="Times New Roman" w:cs="Times New Roman"/>
          <w:sz w:val="24"/>
          <w:szCs w:val="24"/>
        </w:rPr>
        <w:t xml:space="preserve">: To what degree is the lack of male teachers responsible for the underperformance of young male students </w:t>
      </w:r>
      <w:r w:rsidRPr="00626BFC">
        <w:rPr>
          <w:rFonts w:ascii="Times New Roman" w:hAnsi="Times New Roman" w:cs="Times New Roman"/>
          <w:sz w:val="24"/>
          <w:szCs w:val="24"/>
        </w:rPr>
        <w:lastRenderedPageBreak/>
        <w:t>in readin</w:t>
      </w:r>
      <w:r w:rsidR="000B7B41" w:rsidRPr="00626BFC">
        <w:rPr>
          <w:rFonts w:ascii="Times New Roman" w:hAnsi="Times New Roman" w:cs="Times New Roman"/>
          <w:sz w:val="24"/>
          <w:szCs w:val="24"/>
        </w:rPr>
        <w:t>g and writing?</w:t>
      </w:r>
      <w:r w:rsidRPr="00626BFC">
        <w:rPr>
          <w:rFonts w:ascii="Times New Roman" w:hAnsi="Times New Roman" w:cs="Times New Roman"/>
          <w:sz w:val="24"/>
          <w:szCs w:val="24"/>
        </w:rPr>
        <w:t xml:space="preserve">  I believe it is important to approach research in this field within a positive framework as opposed to a confrontational one.  </w:t>
      </w:r>
    </w:p>
    <w:p w:rsidR="00023F28" w:rsidRPr="00626BFC" w:rsidRDefault="00023F28" w:rsidP="000169DE">
      <w:pPr>
        <w:spacing w:after="0" w:line="480" w:lineRule="auto"/>
        <w:jc w:val="center"/>
        <w:rPr>
          <w:rFonts w:ascii="Times New Roman" w:hAnsi="Times New Roman" w:cs="Times New Roman"/>
          <w:b/>
          <w:sz w:val="24"/>
          <w:szCs w:val="24"/>
        </w:rPr>
      </w:pPr>
      <w:r w:rsidRPr="00626BFC">
        <w:rPr>
          <w:rFonts w:ascii="Times New Roman" w:hAnsi="Times New Roman" w:cs="Times New Roman"/>
          <w:b/>
          <w:sz w:val="24"/>
          <w:szCs w:val="24"/>
        </w:rPr>
        <w:t>Relevancy and Importance</w:t>
      </w:r>
    </w:p>
    <w:p w:rsidR="00D74188" w:rsidRPr="00626BFC" w:rsidRDefault="00D1367F" w:rsidP="000169DE">
      <w:pPr>
        <w:spacing w:after="0" w:line="480" w:lineRule="auto"/>
        <w:rPr>
          <w:rFonts w:ascii="Times New Roman" w:hAnsi="Times New Roman" w:cs="Times New Roman"/>
          <w:sz w:val="24"/>
          <w:szCs w:val="24"/>
        </w:rPr>
      </w:pPr>
      <w:r>
        <w:rPr>
          <w:rFonts w:ascii="Times New Roman" w:hAnsi="Times New Roman" w:cs="Times New Roman"/>
          <w:sz w:val="24"/>
          <w:szCs w:val="24"/>
        </w:rPr>
        <w:tab/>
        <w:t>To begin</w:t>
      </w:r>
      <w:r w:rsidR="00D74188" w:rsidRPr="00626BFC">
        <w:rPr>
          <w:rFonts w:ascii="Times New Roman" w:hAnsi="Times New Roman" w:cs="Times New Roman"/>
          <w:sz w:val="24"/>
          <w:szCs w:val="24"/>
        </w:rPr>
        <w:t xml:space="preserve"> to understand why this research is worthwhile</w:t>
      </w:r>
      <w:r>
        <w:rPr>
          <w:rFonts w:ascii="Times New Roman" w:hAnsi="Times New Roman" w:cs="Times New Roman"/>
          <w:sz w:val="24"/>
          <w:szCs w:val="24"/>
        </w:rPr>
        <w:t>,</w:t>
      </w:r>
      <w:r w:rsidR="00D74188" w:rsidRPr="00626BFC">
        <w:rPr>
          <w:rFonts w:ascii="Times New Roman" w:hAnsi="Times New Roman" w:cs="Times New Roman"/>
          <w:sz w:val="24"/>
          <w:szCs w:val="24"/>
        </w:rPr>
        <w:t xml:space="preserve"> one only </w:t>
      </w:r>
      <w:r w:rsidR="006B5E0C" w:rsidRPr="00626BFC">
        <w:rPr>
          <w:rFonts w:ascii="Times New Roman" w:hAnsi="Times New Roman" w:cs="Times New Roman"/>
          <w:sz w:val="24"/>
          <w:szCs w:val="24"/>
        </w:rPr>
        <w:t>has to look at the recent demographic shifts at Canadian universities.  In one or two generations</w:t>
      </w:r>
      <w:r>
        <w:rPr>
          <w:rFonts w:ascii="Times New Roman" w:hAnsi="Times New Roman" w:cs="Times New Roman"/>
          <w:sz w:val="24"/>
          <w:szCs w:val="24"/>
        </w:rPr>
        <w:t>, we have moved</w:t>
      </w:r>
      <w:r w:rsidR="006B5E0C" w:rsidRPr="00626BFC">
        <w:rPr>
          <w:rFonts w:ascii="Times New Roman" w:hAnsi="Times New Roman" w:cs="Times New Roman"/>
          <w:sz w:val="24"/>
          <w:szCs w:val="24"/>
        </w:rPr>
        <w:t xml:space="preserve"> from universities being male-dominated, to today’s much less-publicized reality of campuses teaming with far more females than males</w:t>
      </w:r>
      <w:r w:rsidR="00A8309D">
        <w:rPr>
          <w:rFonts w:ascii="Times New Roman" w:hAnsi="Times New Roman" w:cs="Times New Roman"/>
          <w:sz w:val="24"/>
          <w:szCs w:val="24"/>
        </w:rPr>
        <w:t xml:space="preserve"> </w:t>
      </w:r>
      <w:r w:rsidR="006B5E0C" w:rsidRPr="00626BFC">
        <w:rPr>
          <w:rFonts w:ascii="Times New Roman" w:hAnsi="Times New Roman" w:cs="Times New Roman"/>
          <w:sz w:val="24"/>
          <w:szCs w:val="24"/>
        </w:rPr>
        <w:t>(</w:t>
      </w:r>
      <w:r w:rsidR="002C2AB5">
        <w:rPr>
          <w:rFonts w:ascii="Times New Roman" w:hAnsi="Times New Roman" w:cs="Times New Roman"/>
          <w:sz w:val="24"/>
          <w:szCs w:val="24"/>
        </w:rPr>
        <w:t>Phillips, 2012;</w:t>
      </w:r>
      <w:r w:rsidR="00684AAE">
        <w:rPr>
          <w:rFonts w:ascii="Times New Roman" w:hAnsi="Times New Roman" w:cs="Times New Roman"/>
          <w:sz w:val="24"/>
          <w:szCs w:val="24"/>
        </w:rPr>
        <w:t xml:space="preserve"> </w:t>
      </w:r>
      <w:proofErr w:type="spellStart"/>
      <w:r w:rsidR="002C2AB5">
        <w:rPr>
          <w:rFonts w:ascii="Times New Roman" w:hAnsi="Times New Roman" w:cs="Times New Roman"/>
          <w:sz w:val="24"/>
          <w:szCs w:val="24"/>
        </w:rPr>
        <w:t>Drudy</w:t>
      </w:r>
      <w:proofErr w:type="spellEnd"/>
      <w:r w:rsidR="002C2AB5">
        <w:rPr>
          <w:rFonts w:ascii="Times New Roman" w:hAnsi="Times New Roman" w:cs="Times New Roman"/>
          <w:sz w:val="24"/>
          <w:szCs w:val="24"/>
        </w:rPr>
        <w:t>, 2008;</w:t>
      </w:r>
      <w:r w:rsidR="00684AAE" w:rsidRPr="00684AAE">
        <w:t xml:space="preserve"> </w:t>
      </w:r>
      <w:r w:rsidR="002C2AB5">
        <w:rPr>
          <w:rFonts w:ascii="Times New Roman" w:hAnsi="Times New Roman" w:cs="Times New Roman"/>
          <w:sz w:val="24"/>
          <w:szCs w:val="24"/>
        </w:rPr>
        <w:t>Abraham, 2010)</w:t>
      </w:r>
      <w:r w:rsidR="00A8309D">
        <w:rPr>
          <w:rFonts w:ascii="Times New Roman" w:hAnsi="Times New Roman" w:cs="Times New Roman"/>
          <w:sz w:val="24"/>
          <w:szCs w:val="24"/>
        </w:rPr>
        <w:t xml:space="preserve">. </w:t>
      </w:r>
      <w:r w:rsidR="002C2AB5">
        <w:rPr>
          <w:rFonts w:ascii="Times New Roman" w:hAnsi="Times New Roman" w:cs="Times New Roman"/>
          <w:sz w:val="24"/>
          <w:szCs w:val="24"/>
        </w:rPr>
        <w:t xml:space="preserve"> </w:t>
      </w:r>
      <w:r w:rsidR="006B5E0C" w:rsidRPr="00626BFC">
        <w:rPr>
          <w:rFonts w:ascii="Times New Roman" w:hAnsi="Times New Roman" w:cs="Times New Roman"/>
          <w:sz w:val="24"/>
          <w:szCs w:val="24"/>
        </w:rPr>
        <w:t xml:space="preserve">There are several conclusions that society </w:t>
      </w:r>
      <w:r>
        <w:rPr>
          <w:rFonts w:ascii="Times New Roman" w:hAnsi="Times New Roman" w:cs="Times New Roman"/>
          <w:sz w:val="24"/>
          <w:szCs w:val="24"/>
        </w:rPr>
        <w:t xml:space="preserve">should </w:t>
      </w:r>
      <w:r w:rsidR="006B5E0C" w:rsidRPr="00626BFC">
        <w:rPr>
          <w:rFonts w:ascii="Times New Roman" w:hAnsi="Times New Roman" w:cs="Times New Roman"/>
          <w:sz w:val="24"/>
          <w:szCs w:val="24"/>
        </w:rPr>
        <w:t xml:space="preserve">take away from this trend.  First and foremost, programs </w:t>
      </w:r>
      <w:r w:rsidR="000B7B41" w:rsidRPr="00626BFC">
        <w:rPr>
          <w:rFonts w:ascii="Times New Roman" w:hAnsi="Times New Roman" w:cs="Times New Roman"/>
          <w:sz w:val="24"/>
          <w:szCs w:val="24"/>
        </w:rPr>
        <w:t xml:space="preserve">that </w:t>
      </w:r>
      <w:r w:rsidR="006B5E0C" w:rsidRPr="00626BFC">
        <w:rPr>
          <w:rFonts w:ascii="Times New Roman" w:hAnsi="Times New Roman" w:cs="Times New Roman"/>
          <w:sz w:val="24"/>
          <w:szCs w:val="24"/>
        </w:rPr>
        <w:t>aimed to raise female representation at universities in Canada (especially in math-</w:t>
      </w:r>
      <w:r w:rsidR="000B7B41" w:rsidRPr="00626BFC">
        <w:rPr>
          <w:rFonts w:ascii="Times New Roman" w:hAnsi="Times New Roman" w:cs="Times New Roman"/>
          <w:sz w:val="24"/>
          <w:szCs w:val="24"/>
        </w:rPr>
        <w:t xml:space="preserve"> and science-related fields) were</w:t>
      </w:r>
      <w:r w:rsidR="006B5E0C" w:rsidRPr="00626BFC">
        <w:rPr>
          <w:rFonts w:ascii="Times New Roman" w:hAnsi="Times New Roman" w:cs="Times New Roman"/>
          <w:sz w:val="24"/>
          <w:szCs w:val="24"/>
        </w:rPr>
        <w:t xml:space="preserve"> very successful.  This means that we have a “blueprint” for how to address the severe deficit we are seeing in male students.  Secondly, if we do not address this imbalance in reading and writing capabilities, it </w:t>
      </w:r>
      <w:r w:rsidR="000B7B41" w:rsidRPr="00626BFC">
        <w:rPr>
          <w:rFonts w:ascii="Times New Roman" w:hAnsi="Times New Roman" w:cs="Times New Roman"/>
          <w:sz w:val="24"/>
          <w:szCs w:val="24"/>
        </w:rPr>
        <w:t>will have devastating consequences for several generations of males in Canada.  The growing discomfort that many Canadian males have with engaging with text-based resources is a major problem and cannot be overstated.  Because the stakes are so high when considering this unfortunate trend, we must consider all possible solutions to the problem.</w:t>
      </w:r>
    </w:p>
    <w:p w:rsidR="006B5E0C" w:rsidRPr="00626BFC" w:rsidRDefault="00D1367F" w:rsidP="000169DE">
      <w:pPr>
        <w:spacing w:after="0" w:line="480" w:lineRule="auto"/>
        <w:rPr>
          <w:rFonts w:ascii="Times New Roman" w:hAnsi="Times New Roman" w:cs="Times New Roman"/>
          <w:sz w:val="24"/>
          <w:szCs w:val="24"/>
        </w:rPr>
      </w:pPr>
      <w:r>
        <w:rPr>
          <w:rFonts w:ascii="Times New Roman" w:hAnsi="Times New Roman" w:cs="Times New Roman"/>
          <w:sz w:val="24"/>
          <w:szCs w:val="24"/>
        </w:rPr>
        <w:tab/>
        <w:t>In the</w:t>
      </w:r>
      <w:r w:rsidR="006B5E0C" w:rsidRPr="00626BFC">
        <w:rPr>
          <w:rFonts w:ascii="Times New Roman" w:hAnsi="Times New Roman" w:cs="Times New Roman"/>
          <w:sz w:val="24"/>
          <w:szCs w:val="24"/>
        </w:rPr>
        <w:t xml:space="preserve"> </w:t>
      </w:r>
      <w:r w:rsidR="00C64A11">
        <w:rPr>
          <w:rFonts w:ascii="Times New Roman" w:hAnsi="Times New Roman" w:cs="Times New Roman"/>
          <w:sz w:val="24"/>
          <w:szCs w:val="24"/>
        </w:rPr>
        <w:t xml:space="preserve">past </w:t>
      </w:r>
      <w:r w:rsidR="006B5E0C" w:rsidRPr="00626BFC">
        <w:rPr>
          <w:rFonts w:ascii="Times New Roman" w:hAnsi="Times New Roman" w:cs="Times New Roman"/>
          <w:sz w:val="24"/>
          <w:szCs w:val="24"/>
        </w:rPr>
        <w:t>few decades Canada (and much of the Western</w:t>
      </w:r>
      <w:r>
        <w:rPr>
          <w:rFonts w:ascii="Times New Roman" w:hAnsi="Times New Roman" w:cs="Times New Roman"/>
          <w:sz w:val="24"/>
          <w:szCs w:val="24"/>
        </w:rPr>
        <w:t xml:space="preserve"> World) has evolved from males having</w:t>
      </w:r>
      <w:r w:rsidR="006B5E0C" w:rsidRPr="00626BFC">
        <w:rPr>
          <w:rFonts w:ascii="Times New Roman" w:hAnsi="Times New Roman" w:cs="Times New Roman"/>
          <w:sz w:val="24"/>
          <w:szCs w:val="24"/>
        </w:rPr>
        <w:t xml:space="preserve"> a virtual monopoly in higher education during a time when labour-intensive work was relatively plentiful, to a time when males are underrepresented across almost all academic fields that depend on reading and writing</w:t>
      </w:r>
      <w:r w:rsidR="000B7B41" w:rsidRPr="00626BFC">
        <w:rPr>
          <w:rFonts w:ascii="Times New Roman" w:hAnsi="Times New Roman" w:cs="Times New Roman"/>
          <w:sz w:val="24"/>
          <w:szCs w:val="24"/>
        </w:rPr>
        <w:t xml:space="preserve">.  This is the first time in our history that we have seen such a dramatic shift in the labour landscape in such a short time.  If we continue to </w:t>
      </w:r>
      <w:r w:rsidR="008D6CB0">
        <w:rPr>
          <w:rFonts w:ascii="Times New Roman" w:hAnsi="Times New Roman" w:cs="Times New Roman"/>
          <w:sz w:val="24"/>
          <w:szCs w:val="24"/>
        </w:rPr>
        <w:t xml:space="preserve">accept that males have a substantial natural deficit when it comes to reading and writing we are severely </w:t>
      </w:r>
      <w:r w:rsidR="008D6CB0">
        <w:rPr>
          <w:rFonts w:ascii="Times New Roman" w:hAnsi="Times New Roman" w:cs="Times New Roman"/>
          <w:sz w:val="24"/>
          <w:szCs w:val="24"/>
        </w:rPr>
        <w:lastRenderedPageBreak/>
        <w:t>handicapping a huge segment of our population and virtually guaranteeing that males will become an underclass in today’s knowledge-dependent labour market.</w:t>
      </w:r>
      <w:r w:rsidR="000B7B41" w:rsidRPr="00626BFC">
        <w:rPr>
          <w:rFonts w:ascii="Times New Roman" w:hAnsi="Times New Roman" w:cs="Times New Roman"/>
          <w:sz w:val="24"/>
          <w:szCs w:val="24"/>
        </w:rPr>
        <w:t xml:space="preserve"> </w:t>
      </w:r>
      <w:r w:rsidR="006B5E0C" w:rsidRPr="00626BFC">
        <w:rPr>
          <w:rFonts w:ascii="Times New Roman" w:hAnsi="Times New Roman" w:cs="Times New Roman"/>
          <w:sz w:val="24"/>
          <w:szCs w:val="24"/>
        </w:rPr>
        <w:t xml:space="preserve"> </w:t>
      </w:r>
    </w:p>
    <w:p w:rsidR="00FB32DE" w:rsidRPr="00537293" w:rsidRDefault="00F20B23" w:rsidP="00537293">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t xml:space="preserve"> </w:t>
      </w:r>
      <w:r w:rsidR="000B7B41" w:rsidRPr="00626BFC">
        <w:rPr>
          <w:rFonts w:ascii="Times New Roman" w:hAnsi="Times New Roman" w:cs="Times New Roman"/>
          <w:sz w:val="24"/>
          <w:szCs w:val="24"/>
        </w:rPr>
        <w:t xml:space="preserve">While anecdotal evidence from my own experience is </w:t>
      </w:r>
      <w:r w:rsidR="005B1178">
        <w:rPr>
          <w:rFonts w:ascii="Times New Roman" w:hAnsi="Times New Roman" w:cs="Times New Roman"/>
          <w:sz w:val="24"/>
          <w:szCs w:val="24"/>
        </w:rPr>
        <w:t xml:space="preserve">only applicable to a minor degree when answering my research question, I feel that it does provide me with useful </w:t>
      </w:r>
      <w:r w:rsidR="00D739BF">
        <w:rPr>
          <w:rFonts w:ascii="Times New Roman" w:hAnsi="Times New Roman" w:cs="Times New Roman"/>
          <w:sz w:val="24"/>
          <w:szCs w:val="24"/>
        </w:rPr>
        <w:t xml:space="preserve">a </w:t>
      </w:r>
      <w:r w:rsidR="005B1178">
        <w:rPr>
          <w:rFonts w:ascii="Times New Roman" w:hAnsi="Times New Roman" w:cs="Times New Roman"/>
          <w:sz w:val="24"/>
          <w:szCs w:val="24"/>
        </w:rPr>
        <w:t>background from which interpret the data.  As a young male reader</w:t>
      </w:r>
      <w:r w:rsidR="00D1367F">
        <w:rPr>
          <w:rFonts w:ascii="Times New Roman" w:hAnsi="Times New Roman" w:cs="Times New Roman"/>
          <w:sz w:val="24"/>
          <w:szCs w:val="24"/>
        </w:rPr>
        <w:t>,</w:t>
      </w:r>
      <w:r w:rsidR="005B1178">
        <w:rPr>
          <w:rFonts w:ascii="Times New Roman" w:hAnsi="Times New Roman" w:cs="Times New Roman"/>
          <w:sz w:val="24"/>
          <w:szCs w:val="24"/>
        </w:rPr>
        <w:t xml:space="preserve"> I experienced firsthand </w:t>
      </w:r>
      <w:r w:rsidR="00D739BF">
        <w:rPr>
          <w:rFonts w:ascii="Times New Roman" w:hAnsi="Times New Roman" w:cs="Times New Roman"/>
          <w:sz w:val="24"/>
          <w:szCs w:val="24"/>
        </w:rPr>
        <w:t xml:space="preserve">the </w:t>
      </w:r>
      <w:r w:rsidR="005B1178">
        <w:rPr>
          <w:rFonts w:ascii="Times New Roman" w:hAnsi="Times New Roman" w:cs="Times New Roman"/>
          <w:sz w:val="24"/>
          <w:szCs w:val="24"/>
        </w:rPr>
        <w:t xml:space="preserve">ostracized feelings that go with having to admit that you enjoy and value an activity that has been labelled “feminine” by your peers.  When I entered post-secondary education I </w:t>
      </w:r>
      <w:r w:rsidR="00D739BF">
        <w:rPr>
          <w:rFonts w:ascii="Times New Roman" w:hAnsi="Times New Roman" w:cs="Times New Roman"/>
          <w:sz w:val="24"/>
          <w:szCs w:val="24"/>
        </w:rPr>
        <w:t xml:space="preserve">saw how disadvantaged my male peers were by the fact that their lower literacy rates (relative to their female counterparts) </w:t>
      </w:r>
      <w:r w:rsidR="008D6CB0">
        <w:rPr>
          <w:rFonts w:ascii="Times New Roman" w:hAnsi="Times New Roman" w:cs="Times New Roman"/>
          <w:sz w:val="24"/>
          <w:szCs w:val="24"/>
        </w:rPr>
        <w:t>had been accepted – and even expected – up until that point.  Now, as a male humanities teacher, I see this negative cycle of male anti-literacy take place in our school system every day, and the resistance to any structural change to address the matter.</w:t>
      </w:r>
    </w:p>
    <w:p w:rsidR="00023F28" w:rsidRPr="000169DE" w:rsidRDefault="00023F28" w:rsidP="000169DE">
      <w:pPr>
        <w:spacing w:after="0" w:line="480" w:lineRule="auto"/>
        <w:jc w:val="center"/>
        <w:rPr>
          <w:rFonts w:ascii="Times New Roman" w:hAnsi="Times New Roman" w:cs="Times New Roman"/>
          <w:b/>
          <w:sz w:val="24"/>
          <w:szCs w:val="24"/>
        </w:rPr>
      </w:pPr>
      <w:r w:rsidRPr="00626BFC">
        <w:rPr>
          <w:rFonts w:ascii="Times New Roman" w:hAnsi="Times New Roman" w:cs="Times New Roman"/>
          <w:b/>
          <w:sz w:val="24"/>
          <w:szCs w:val="24"/>
        </w:rPr>
        <w:t>Li</w:t>
      </w:r>
      <w:r w:rsidR="000169DE">
        <w:rPr>
          <w:rFonts w:ascii="Times New Roman" w:hAnsi="Times New Roman" w:cs="Times New Roman"/>
          <w:b/>
          <w:sz w:val="24"/>
          <w:szCs w:val="24"/>
        </w:rPr>
        <w:t>terature Review</w:t>
      </w:r>
    </w:p>
    <w:p w:rsidR="00023F28" w:rsidRPr="00626BFC" w:rsidRDefault="002827FB" w:rsidP="000169DE">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t xml:space="preserve">One of the foremost authorities on the topic of literacy in young males students in Canada is David Booth.  In his aptly named, </w:t>
      </w:r>
      <w:r w:rsidRPr="00626BFC">
        <w:rPr>
          <w:rFonts w:ascii="Times New Roman" w:hAnsi="Times New Roman" w:cs="Times New Roman"/>
          <w:i/>
          <w:sz w:val="24"/>
          <w:szCs w:val="24"/>
        </w:rPr>
        <w:t>“Even Hockey Players Read – Boys, Literacy, and Learning</w:t>
      </w:r>
      <w:r w:rsidRPr="00626BFC">
        <w:rPr>
          <w:rFonts w:ascii="Times New Roman" w:hAnsi="Times New Roman" w:cs="Times New Roman"/>
          <w:sz w:val="24"/>
          <w:szCs w:val="24"/>
        </w:rPr>
        <w:t>,” Booth clearly identifies that there is a serious problem developing in the ELA-associated education of our boys, and looks at several ways that we as a society can ad</w:t>
      </w:r>
      <w:r w:rsidR="00023F28" w:rsidRPr="00626BFC">
        <w:rPr>
          <w:rFonts w:ascii="Times New Roman" w:hAnsi="Times New Roman" w:cs="Times New Roman"/>
          <w:sz w:val="24"/>
          <w:szCs w:val="24"/>
        </w:rPr>
        <w:t>dress this problem.  He identifies early on in the book that while there are some biological differences between males and females at young ages, those differences are very insignificant when it comes to the gap in reading and writing abilities that cur</w:t>
      </w:r>
      <w:r w:rsidR="00A8309D">
        <w:rPr>
          <w:rFonts w:ascii="Times New Roman" w:hAnsi="Times New Roman" w:cs="Times New Roman"/>
          <w:sz w:val="24"/>
          <w:szCs w:val="24"/>
        </w:rPr>
        <w:t xml:space="preserve">rently exists between the sexes </w:t>
      </w:r>
      <w:r w:rsidR="005E1540">
        <w:rPr>
          <w:rFonts w:ascii="Times New Roman" w:hAnsi="Times New Roman" w:cs="Times New Roman"/>
          <w:sz w:val="24"/>
          <w:szCs w:val="24"/>
        </w:rPr>
        <w:t>(Booth,</w:t>
      </w:r>
      <w:r w:rsidR="00A8309D">
        <w:rPr>
          <w:rFonts w:ascii="Times New Roman" w:hAnsi="Times New Roman" w:cs="Times New Roman"/>
          <w:sz w:val="24"/>
          <w:szCs w:val="24"/>
        </w:rPr>
        <w:t xml:space="preserve"> 2002, p</w:t>
      </w:r>
      <w:r w:rsidR="005E1540">
        <w:rPr>
          <w:rFonts w:ascii="Times New Roman" w:hAnsi="Times New Roman" w:cs="Times New Roman"/>
          <w:sz w:val="24"/>
          <w:szCs w:val="24"/>
        </w:rPr>
        <w:t>. 23</w:t>
      </w:r>
      <w:r w:rsidR="00A8309D">
        <w:rPr>
          <w:rFonts w:ascii="Times New Roman" w:hAnsi="Times New Roman" w:cs="Times New Roman"/>
          <w:sz w:val="24"/>
          <w:szCs w:val="24"/>
        </w:rPr>
        <w:t>).</w:t>
      </w:r>
      <w:r w:rsidR="00023F28" w:rsidRPr="00626BFC">
        <w:rPr>
          <w:rFonts w:ascii="Times New Roman" w:hAnsi="Times New Roman" w:cs="Times New Roman"/>
          <w:sz w:val="24"/>
          <w:szCs w:val="24"/>
        </w:rPr>
        <w:t xml:space="preserve">  Booth seeks to figure out ways to “bring boys into the literature ci</w:t>
      </w:r>
      <w:r w:rsidR="00312693">
        <w:rPr>
          <w:rFonts w:ascii="Times New Roman" w:hAnsi="Times New Roman" w:cs="Times New Roman"/>
          <w:sz w:val="24"/>
          <w:szCs w:val="24"/>
        </w:rPr>
        <w:t>rcle” as he calls it.</w:t>
      </w:r>
      <w:r w:rsidR="00A8309D">
        <w:rPr>
          <w:rFonts w:ascii="Times New Roman" w:hAnsi="Times New Roman" w:cs="Times New Roman"/>
          <w:sz w:val="24"/>
          <w:szCs w:val="24"/>
        </w:rPr>
        <w:t xml:space="preserve"> </w:t>
      </w:r>
      <w:proofErr w:type="gramStart"/>
      <w:r w:rsidR="00A8309D">
        <w:rPr>
          <w:rFonts w:ascii="Times New Roman" w:hAnsi="Times New Roman" w:cs="Times New Roman"/>
          <w:sz w:val="24"/>
          <w:szCs w:val="24"/>
        </w:rPr>
        <w:t>(Booth, 2002, p. 9).</w:t>
      </w:r>
      <w:proofErr w:type="gramEnd"/>
      <w:r w:rsidR="00312693">
        <w:rPr>
          <w:rFonts w:ascii="Times New Roman" w:hAnsi="Times New Roman" w:cs="Times New Roman"/>
          <w:sz w:val="24"/>
          <w:szCs w:val="24"/>
        </w:rPr>
        <w:t xml:space="preserve">  He goes </w:t>
      </w:r>
      <w:r w:rsidR="00023F28" w:rsidRPr="00626BFC">
        <w:rPr>
          <w:rFonts w:ascii="Times New Roman" w:hAnsi="Times New Roman" w:cs="Times New Roman"/>
          <w:sz w:val="24"/>
          <w:szCs w:val="24"/>
        </w:rPr>
        <w:t xml:space="preserve">on to show how the concept of literature and reading has been feminized in the minds of most males of all age groups.  This has quickly led to a negative cycle </w:t>
      </w:r>
      <w:r w:rsidR="00023F28" w:rsidRPr="00626BFC">
        <w:rPr>
          <w:rFonts w:ascii="Times New Roman" w:hAnsi="Times New Roman" w:cs="Times New Roman"/>
          <w:sz w:val="24"/>
          <w:szCs w:val="24"/>
        </w:rPr>
        <w:lastRenderedPageBreak/>
        <w:t>whereby young boys lack for adult male role models who see and interact with literature in a positive light, and then eventually grow up to be adult males who encourage young boys (consciously or unconsciously) to see reading and writing as something inherently feminine.  Finally, Booth goes over several great practical suggestions for helping young males engage in reading, and mentions strong male role models most prominently.  While he stops short of saying that we need more male early- and middle-years teacher</w:t>
      </w:r>
      <w:r w:rsidR="00D1367F">
        <w:rPr>
          <w:rFonts w:ascii="Times New Roman" w:hAnsi="Times New Roman" w:cs="Times New Roman"/>
          <w:sz w:val="24"/>
          <w:szCs w:val="24"/>
        </w:rPr>
        <w:t>s</w:t>
      </w:r>
      <w:r w:rsidR="00023F28" w:rsidRPr="00626BFC">
        <w:rPr>
          <w:rFonts w:ascii="Times New Roman" w:hAnsi="Times New Roman" w:cs="Times New Roman"/>
          <w:sz w:val="24"/>
          <w:szCs w:val="24"/>
        </w:rPr>
        <w:t xml:space="preserve"> to act as these role models, Booth makes it clear that many boys today suffer from not seeing these male</w:t>
      </w:r>
      <w:r w:rsidR="00D1367F">
        <w:rPr>
          <w:rFonts w:ascii="Times New Roman" w:hAnsi="Times New Roman" w:cs="Times New Roman"/>
          <w:sz w:val="24"/>
          <w:szCs w:val="24"/>
        </w:rPr>
        <w:t xml:space="preserve"> literacy</w:t>
      </w:r>
      <w:r w:rsidR="00023F28" w:rsidRPr="00626BFC">
        <w:rPr>
          <w:rFonts w:ascii="Times New Roman" w:hAnsi="Times New Roman" w:cs="Times New Roman"/>
          <w:sz w:val="24"/>
          <w:szCs w:val="24"/>
        </w:rPr>
        <w:t xml:space="preserve"> role models anywhere in their lives.</w:t>
      </w:r>
    </w:p>
    <w:p w:rsidR="00023F28" w:rsidRPr="00626BFC" w:rsidRDefault="00023F28" w:rsidP="000169DE">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r>
      <w:proofErr w:type="spellStart"/>
      <w:r w:rsidRPr="00626BFC">
        <w:rPr>
          <w:rFonts w:ascii="Times New Roman" w:hAnsi="Times New Roman" w:cs="Times New Roman"/>
          <w:sz w:val="24"/>
          <w:szCs w:val="24"/>
        </w:rPr>
        <w:t>Sheelaugh</w:t>
      </w:r>
      <w:proofErr w:type="spellEnd"/>
      <w:r w:rsidRPr="00626BFC">
        <w:rPr>
          <w:rFonts w:ascii="Times New Roman" w:hAnsi="Times New Roman" w:cs="Times New Roman"/>
          <w:sz w:val="24"/>
          <w:szCs w:val="24"/>
        </w:rPr>
        <w:t xml:space="preserve"> </w:t>
      </w:r>
      <w:proofErr w:type="spellStart"/>
      <w:r w:rsidRPr="00626BFC">
        <w:rPr>
          <w:rFonts w:ascii="Times New Roman" w:hAnsi="Times New Roman" w:cs="Times New Roman"/>
          <w:sz w:val="24"/>
          <w:szCs w:val="24"/>
        </w:rPr>
        <w:t>Drudy</w:t>
      </w:r>
      <w:proofErr w:type="spellEnd"/>
      <w:r w:rsidRPr="00626BFC">
        <w:rPr>
          <w:rFonts w:ascii="Times New Roman" w:hAnsi="Times New Roman" w:cs="Times New Roman"/>
          <w:sz w:val="24"/>
          <w:szCs w:val="24"/>
        </w:rPr>
        <w:t xml:space="preserve"> wrote an article titled, “Gender balance/gender bias: the teaching profession and the impact of feminization”.  It is a great example of the body of research that challenges </w:t>
      </w:r>
      <w:r w:rsidR="00E869BF" w:rsidRPr="00626BFC">
        <w:rPr>
          <w:rFonts w:ascii="Times New Roman" w:hAnsi="Times New Roman" w:cs="Times New Roman"/>
          <w:sz w:val="24"/>
          <w:szCs w:val="24"/>
        </w:rPr>
        <w:t xml:space="preserve">the idea that more male teachers are needed in primary education.  </w:t>
      </w:r>
      <w:proofErr w:type="spellStart"/>
      <w:r w:rsidR="00E869BF" w:rsidRPr="00626BFC">
        <w:rPr>
          <w:rFonts w:ascii="Times New Roman" w:hAnsi="Times New Roman" w:cs="Times New Roman"/>
          <w:sz w:val="24"/>
          <w:szCs w:val="24"/>
        </w:rPr>
        <w:t>Drudy</w:t>
      </w:r>
      <w:proofErr w:type="spellEnd"/>
      <w:r w:rsidR="00E869BF" w:rsidRPr="00626BFC">
        <w:rPr>
          <w:rFonts w:ascii="Times New Roman" w:hAnsi="Times New Roman" w:cs="Times New Roman"/>
          <w:sz w:val="24"/>
          <w:szCs w:val="24"/>
        </w:rPr>
        <w:t xml:space="preserve"> begins by highlighting the relevant information on the small numbers of male teachers all around the world, and that males</w:t>
      </w:r>
      <w:r w:rsidR="00D1367F">
        <w:rPr>
          <w:rFonts w:ascii="Times New Roman" w:hAnsi="Times New Roman" w:cs="Times New Roman"/>
          <w:sz w:val="24"/>
          <w:szCs w:val="24"/>
        </w:rPr>
        <w:t>’</w:t>
      </w:r>
      <w:r w:rsidR="00E869BF" w:rsidRPr="00626BFC">
        <w:rPr>
          <w:rFonts w:ascii="Times New Roman" w:hAnsi="Times New Roman" w:cs="Times New Roman"/>
          <w:sz w:val="24"/>
          <w:szCs w:val="24"/>
        </w:rPr>
        <w:t xml:space="preserve"> underperformance relative to females is consistent across many different countries and cultures</w:t>
      </w:r>
      <w:r w:rsidR="009A11D1">
        <w:rPr>
          <w:rFonts w:ascii="Times New Roman" w:hAnsi="Times New Roman" w:cs="Times New Roman"/>
          <w:sz w:val="24"/>
          <w:szCs w:val="24"/>
        </w:rPr>
        <w:t xml:space="preserve"> (</w:t>
      </w:r>
      <w:proofErr w:type="spellStart"/>
      <w:r w:rsidR="009A11D1">
        <w:rPr>
          <w:rFonts w:ascii="Times New Roman" w:hAnsi="Times New Roman" w:cs="Times New Roman"/>
          <w:sz w:val="24"/>
          <w:szCs w:val="24"/>
        </w:rPr>
        <w:t>Drudy</w:t>
      </w:r>
      <w:proofErr w:type="spellEnd"/>
      <w:r w:rsidR="009A11D1">
        <w:rPr>
          <w:rFonts w:ascii="Times New Roman" w:hAnsi="Times New Roman" w:cs="Times New Roman"/>
          <w:sz w:val="24"/>
          <w:szCs w:val="24"/>
        </w:rPr>
        <w:t>, 2008, p. 309-310)</w:t>
      </w:r>
      <w:r w:rsidR="00E869BF" w:rsidRPr="00626BFC">
        <w:rPr>
          <w:rFonts w:ascii="Times New Roman" w:hAnsi="Times New Roman" w:cs="Times New Roman"/>
          <w:sz w:val="24"/>
          <w:szCs w:val="24"/>
        </w:rPr>
        <w:t>.  She writes, “While there is widespread commentary and opinion on the assumed need for male role models, there has been until recently relatively little sys</w:t>
      </w:r>
      <w:r w:rsidR="00C64A11">
        <w:rPr>
          <w:rFonts w:ascii="Times New Roman" w:hAnsi="Times New Roman" w:cs="Times New Roman"/>
          <w:sz w:val="24"/>
          <w:szCs w:val="24"/>
        </w:rPr>
        <w:t>tematic research on this matter</w:t>
      </w:r>
      <w:r w:rsidR="00E869BF" w:rsidRPr="00626BFC">
        <w:rPr>
          <w:rFonts w:ascii="Times New Roman" w:hAnsi="Times New Roman" w:cs="Times New Roman"/>
          <w:sz w:val="24"/>
          <w:szCs w:val="24"/>
        </w:rPr>
        <w:t>”</w:t>
      </w:r>
      <w:r w:rsidR="009A11D1">
        <w:rPr>
          <w:rFonts w:ascii="Times New Roman" w:hAnsi="Times New Roman" w:cs="Times New Roman"/>
          <w:sz w:val="24"/>
          <w:szCs w:val="24"/>
        </w:rPr>
        <w:t xml:space="preserve"> (</w:t>
      </w:r>
      <w:proofErr w:type="spellStart"/>
      <w:r w:rsidR="009A11D1">
        <w:rPr>
          <w:rFonts w:ascii="Times New Roman" w:hAnsi="Times New Roman" w:cs="Times New Roman"/>
          <w:sz w:val="24"/>
          <w:szCs w:val="24"/>
        </w:rPr>
        <w:t>Drudy</w:t>
      </w:r>
      <w:proofErr w:type="spellEnd"/>
      <w:r w:rsidR="009A11D1">
        <w:rPr>
          <w:rFonts w:ascii="Times New Roman" w:hAnsi="Times New Roman" w:cs="Times New Roman"/>
          <w:sz w:val="24"/>
          <w:szCs w:val="24"/>
        </w:rPr>
        <w:t>, 2008, p.313)</w:t>
      </w:r>
      <w:r w:rsidR="00C64A11">
        <w:rPr>
          <w:rFonts w:ascii="Times New Roman" w:hAnsi="Times New Roman" w:cs="Times New Roman"/>
          <w:sz w:val="24"/>
          <w:szCs w:val="24"/>
        </w:rPr>
        <w:t>.</w:t>
      </w:r>
      <w:r w:rsidR="00E869BF" w:rsidRPr="00626BFC">
        <w:rPr>
          <w:rFonts w:ascii="Times New Roman" w:hAnsi="Times New Roman" w:cs="Times New Roman"/>
          <w:sz w:val="24"/>
          <w:szCs w:val="24"/>
        </w:rPr>
        <w:t xml:space="preserve">  </w:t>
      </w:r>
      <w:proofErr w:type="spellStart"/>
      <w:r w:rsidR="00E869BF" w:rsidRPr="00626BFC">
        <w:rPr>
          <w:rFonts w:ascii="Times New Roman" w:hAnsi="Times New Roman" w:cs="Times New Roman"/>
          <w:sz w:val="24"/>
          <w:szCs w:val="24"/>
        </w:rPr>
        <w:t>Drudy</w:t>
      </w:r>
      <w:proofErr w:type="spellEnd"/>
      <w:r w:rsidR="00E869BF" w:rsidRPr="00626BFC">
        <w:rPr>
          <w:rFonts w:ascii="Times New Roman" w:hAnsi="Times New Roman" w:cs="Times New Roman"/>
          <w:sz w:val="24"/>
          <w:szCs w:val="24"/>
        </w:rPr>
        <w:t xml:space="preserve"> goes on to present the debate about actively seeking more males in early- and middle-years classrooms as a “zero-sum” game whereby a person should either be on the “feminization backlash” side of the argument, or the “good teacher regardless of gender” side of the argument.  This is a ridiculous oversimplification of a complex situation and a good representation of the entrenched interests that seek to hold the status quo within the world of primary education.</w:t>
      </w:r>
    </w:p>
    <w:p w:rsidR="00E869BF" w:rsidRPr="00626BFC" w:rsidRDefault="00E869BF" w:rsidP="000169DE">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t xml:space="preserve">As a counterbalance to </w:t>
      </w:r>
      <w:proofErr w:type="spellStart"/>
      <w:r w:rsidRPr="00626BFC">
        <w:rPr>
          <w:rFonts w:ascii="Times New Roman" w:hAnsi="Times New Roman" w:cs="Times New Roman"/>
          <w:sz w:val="24"/>
          <w:szCs w:val="24"/>
        </w:rPr>
        <w:t>Drudy’s</w:t>
      </w:r>
      <w:proofErr w:type="spellEnd"/>
      <w:r w:rsidRPr="00626BFC">
        <w:rPr>
          <w:rFonts w:ascii="Times New Roman" w:hAnsi="Times New Roman" w:cs="Times New Roman"/>
          <w:sz w:val="24"/>
          <w:szCs w:val="24"/>
        </w:rPr>
        <w:t xml:space="preserve"> article, Carolyn Abraham wrote an </w:t>
      </w:r>
      <w:r w:rsidR="00D1367F">
        <w:rPr>
          <w:rFonts w:ascii="Times New Roman" w:hAnsi="Times New Roman" w:cs="Times New Roman"/>
          <w:sz w:val="24"/>
          <w:szCs w:val="24"/>
        </w:rPr>
        <w:t>interesting piece titled, “The E</w:t>
      </w:r>
      <w:r w:rsidRPr="00626BFC">
        <w:rPr>
          <w:rFonts w:ascii="Times New Roman" w:hAnsi="Times New Roman" w:cs="Times New Roman"/>
          <w:sz w:val="24"/>
          <w:szCs w:val="24"/>
        </w:rPr>
        <w:t xml:space="preserve">ndangered Male Teacher,” as a part of the Globe and Mail feature on boys in </w:t>
      </w:r>
      <w:r w:rsidRPr="00626BFC">
        <w:rPr>
          <w:rFonts w:ascii="Times New Roman" w:hAnsi="Times New Roman" w:cs="Times New Roman"/>
          <w:sz w:val="24"/>
          <w:szCs w:val="24"/>
        </w:rPr>
        <w:lastRenderedPageBreak/>
        <w:t>education in 2008.  In the article Abraham quotes Jon Bradley, an associate professor of educat</w:t>
      </w:r>
      <w:r w:rsidR="009A11D1">
        <w:rPr>
          <w:rFonts w:ascii="Times New Roman" w:hAnsi="Times New Roman" w:cs="Times New Roman"/>
          <w:sz w:val="24"/>
          <w:szCs w:val="24"/>
        </w:rPr>
        <w:t>ion at McGill University as sayi</w:t>
      </w:r>
      <w:r w:rsidRPr="00626BFC">
        <w:rPr>
          <w:rFonts w:ascii="Times New Roman" w:hAnsi="Times New Roman" w:cs="Times New Roman"/>
          <w:sz w:val="24"/>
          <w:szCs w:val="24"/>
        </w:rPr>
        <w:t>ng, “It is now possible for a child in Canada to go through elementary school and high school and never s</w:t>
      </w:r>
      <w:r w:rsidR="00C64A11">
        <w:rPr>
          <w:rFonts w:ascii="Times New Roman" w:hAnsi="Times New Roman" w:cs="Times New Roman"/>
          <w:sz w:val="24"/>
          <w:szCs w:val="24"/>
        </w:rPr>
        <w:t>ee a male in front of the class</w:t>
      </w:r>
      <w:r w:rsidRPr="00626BFC">
        <w:rPr>
          <w:rFonts w:ascii="Times New Roman" w:hAnsi="Times New Roman" w:cs="Times New Roman"/>
          <w:sz w:val="24"/>
          <w:szCs w:val="24"/>
        </w:rPr>
        <w:t>”</w:t>
      </w:r>
      <w:r w:rsidR="00184596">
        <w:rPr>
          <w:rFonts w:ascii="Times New Roman" w:hAnsi="Times New Roman" w:cs="Times New Roman"/>
          <w:sz w:val="24"/>
          <w:szCs w:val="24"/>
        </w:rPr>
        <w:t xml:space="preserve"> (Abraham, 2010, p</w:t>
      </w:r>
      <w:r w:rsidR="002244A9">
        <w:rPr>
          <w:rFonts w:ascii="Times New Roman" w:hAnsi="Times New Roman" w:cs="Times New Roman"/>
          <w:sz w:val="24"/>
          <w:szCs w:val="24"/>
        </w:rPr>
        <w:t>ara</w:t>
      </w:r>
      <w:r w:rsidR="00184596">
        <w:rPr>
          <w:rFonts w:ascii="Times New Roman" w:hAnsi="Times New Roman" w:cs="Times New Roman"/>
          <w:sz w:val="24"/>
          <w:szCs w:val="24"/>
        </w:rPr>
        <w:t>.</w:t>
      </w:r>
      <w:r w:rsidR="002244A9">
        <w:rPr>
          <w:rFonts w:ascii="Times New Roman" w:hAnsi="Times New Roman" w:cs="Times New Roman"/>
          <w:sz w:val="24"/>
          <w:szCs w:val="24"/>
        </w:rPr>
        <w:t>4</w:t>
      </w:r>
      <w:r w:rsidR="00184596">
        <w:rPr>
          <w:rFonts w:ascii="Times New Roman" w:hAnsi="Times New Roman" w:cs="Times New Roman"/>
          <w:sz w:val="24"/>
          <w:szCs w:val="24"/>
        </w:rPr>
        <w:t>)</w:t>
      </w:r>
      <w:r w:rsidR="00C64A11">
        <w:rPr>
          <w:rFonts w:ascii="Times New Roman" w:hAnsi="Times New Roman" w:cs="Times New Roman"/>
          <w:sz w:val="24"/>
          <w:szCs w:val="24"/>
        </w:rPr>
        <w:t>.</w:t>
      </w:r>
      <w:r w:rsidRPr="00626BFC">
        <w:rPr>
          <w:rFonts w:ascii="Times New Roman" w:hAnsi="Times New Roman" w:cs="Times New Roman"/>
          <w:sz w:val="24"/>
          <w:szCs w:val="24"/>
        </w:rPr>
        <w:t xml:space="preserve">  </w:t>
      </w:r>
      <w:proofErr w:type="gramStart"/>
      <w:r w:rsidRPr="00626BFC">
        <w:rPr>
          <w:rFonts w:ascii="Times New Roman" w:hAnsi="Times New Roman" w:cs="Times New Roman"/>
          <w:sz w:val="24"/>
          <w:szCs w:val="24"/>
        </w:rPr>
        <w:t>He</w:t>
      </w:r>
      <w:proofErr w:type="gramEnd"/>
      <w:r w:rsidRPr="00626BFC">
        <w:rPr>
          <w:rFonts w:ascii="Times New Roman" w:hAnsi="Times New Roman" w:cs="Times New Roman"/>
          <w:sz w:val="24"/>
          <w:szCs w:val="24"/>
        </w:rPr>
        <w:t xml:space="preserve"> goes on to state that only 5% of the current early-years student teachers were male.  Mike Parr, an assistant professor of education at Nipissing University in North Bay, Ontario is quoted as stating, “They’re [male students] getting the bias, unintentionally, that school is a girl thing.  They don’t see teaching or reading, </w:t>
      </w:r>
      <w:r w:rsidR="00C64A11">
        <w:rPr>
          <w:rFonts w:ascii="Times New Roman" w:hAnsi="Times New Roman" w:cs="Times New Roman"/>
          <w:sz w:val="24"/>
          <w:szCs w:val="24"/>
        </w:rPr>
        <w:t>or even learning as a guy thing</w:t>
      </w:r>
      <w:r w:rsidRPr="00626BFC">
        <w:rPr>
          <w:rFonts w:ascii="Times New Roman" w:hAnsi="Times New Roman" w:cs="Times New Roman"/>
          <w:sz w:val="24"/>
          <w:szCs w:val="24"/>
        </w:rPr>
        <w:t>”</w:t>
      </w:r>
      <w:r w:rsidR="00184596" w:rsidRPr="00184596">
        <w:t xml:space="preserve"> </w:t>
      </w:r>
      <w:r w:rsidR="00184596" w:rsidRPr="00184596">
        <w:rPr>
          <w:rFonts w:ascii="Times New Roman" w:hAnsi="Times New Roman" w:cs="Times New Roman"/>
          <w:sz w:val="24"/>
          <w:szCs w:val="24"/>
        </w:rPr>
        <w:t>(Abraham, 2010, p</w:t>
      </w:r>
      <w:r w:rsidR="00184596">
        <w:rPr>
          <w:rFonts w:ascii="Times New Roman" w:hAnsi="Times New Roman" w:cs="Times New Roman"/>
          <w:sz w:val="24"/>
          <w:szCs w:val="24"/>
        </w:rPr>
        <w:t>ara</w:t>
      </w:r>
      <w:r w:rsidR="002244A9">
        <w:rPr>
          <w:rFonts w:ascii="Times New Roman" w:hAnsi="Times New Roman" w:cs="Times New Roman"/>
          <w:sz w:val="24"/>
          <w:szCs w:val="24"/>
        </w:rPr>
        <w:t>.6</w:t>
      </w:r>
      <w:r w:rsidR="00184596" w:rsidRPr="00184596">
        <w:rPr>
          <w:rFonts w:ascii="Times New Roman" w:hAnsi="Times New Roman" w:cs="Times New Roman"/>
          <w:sz w:val="24"/>
          <w:szCs w:val="24"/>
        </w:rPr>
        <w:t>)</w:t>
      </w:r>
      <w:r w:rsidR="00C64A11">
        <w:rPr>
          <w:rFonts w:ascii="Times New Roman" w:hAnsi="Times New Roman" w:cs="Times New Roman"/>
          <w:sz w:val="24"/>
          <w:szCs w:val="24"/>
        </w:rPr>
        <w:t>.</w:t>
      </w:r>
      <w:r w:rsidRPr="00626BFC">
        <w:rPr>
          <w:rFonts w:ascii="Times New Roman" w:hAnsi="Times New Roman" w:cs="Times New Roman"/>
          <w:sz w:val="24"/>
          <w:szCs w:val="24"/>
        </w:rPr>
        <w:t xml:space="preserve">  Parr goes on to talk about how research that claims having more male role models in early-years classrooms is not necessarily beneficial to male students is wrong.  He states that none of the quoted research covers a long enough time period to draw meaningful conclusions from; furthermore, the logic of teacher representation affecting educational outcomes has already been shown to work in the case of females’ math and science performance at the high school level</w:t>
      </w:r>
      <w:r w:rsidR="00184596">
        <w:rPr>
          <w:rFonts w:ascii="Times New Roman" w:hAnsi="Times New Roman" w:cs="Times New Roman"/>
          <w:sz w:val="24"/>
          <w:szCs w:val="24"/>
        </w:rPr>
        <w:t xml:space="preserve"> </w:t>
      </w:r>
      <w:r w:rsidR="00184596" w:rsidRPr="00184596">
        <w:rPr>
          <w:rFonts w:ascii="Times New Roman" w:hAnsi="Times New Roman" w:cs="Times New Roman"/>
          <w:sz w:val="24"/>
          <w:szCs w:val="24"/>
        </w:rPr>
        <w:t>(Abraham, 2010, p</w:t>
      </w:r>
      <w:r w:rsidR="00184596">
        <w:rPr>
          <w:rFonts w:ascii="Times New Roman" w:hAnsi="Times New Roman" w:cs="Times New Roman"/>
          <w:sz w:val="24"/>
          <w:szCs w:val="24"/>
        </w:rPr>
        <w:t>ara</w:t>
      </w:r>
      <w:r w:rsidR="00184596" w:rsidRPr="00184596">
        <w:rPr>
          <w:rFonts w:ascii="Times New Roman" w:hAnsi="Times New Roman" w:cs="Times New Roman"/>
          <w:sz w:val="24"/>
          <w:szCs w:val="24"/>
        </w:rPr>
        <w:t>.</w:t>
      </w:r>
      <w:r w:rsidR="002244A9">
        <w:rPr>
          <w:rFonts w:ascii="Times New Roman" w:hAnsi="Times New Roman" w:cs="Times New Roman"/>
          <w:sz w:val="24"/>
          <w:szCs w:val="24"/>
        </w:rPr>
        <w:t>22-23</w:t>
      </w:r>
      <w:r w:rsidR="00184596" w:rsidRPr="00184596">
        <w:rPr>
          <w:rFonts w:ascii="Times New Roman" w:hAnsi="Times New Roman" w:cs="Times New Roman"/>
          <w:sz w:val="24"/>
          <w:szCs w:val="24"/>
        </w:rPr>
        <w:t>)</w:t>
      </w:r>
      <w:r w:rsidRPr="00626BFC">
        <w:rPr>
          <w:rFonts w:ascii="Times New Roman" w:hAnsi="Times New Roman" w:cs="Times New Roman"/>
          <w:sz w:val="24"/>
          <w:szCs w:val="24"/>
        </w:rPr>
        <w:t>.</w:t>
      </w:r>
    </w:p>
    <w:p w:rsidR="00C64A11" w:rsidRPr="00626BFC" w:rsidRDefault="00E450DB" w:rsidP="000169DE">
      <w:pPr>
        <w:spacing w:after="0" w:line="480" w:lineRule="auto"/>
        <w:rPr>
          <w:rFonts w:ascii="Times New Roman" w:hAnsi="Times New Roman" w:cs="Times New Roman"/>
          <w:sz w:val="24"/>
          <w:szCs w:val="24"/>
        </w:rPr>
      </w:pPr>
      <w:r w:rsidRPr="00626BFC">
        <w:rPr>
          <w:rFonts w:ascii="Times New Roman" w:hAnsi="Times New Roman" w:cs="Times New Roman"/>
          <w:sz w:val="24"/>
          <w:szCs w:val="24"/>
        </w:rPr>
        <w:tab/>
      </w:r>
      <w:proofErr w:type="spellStart"/>
      <w:r w:rsidRPr="00626BFC">
        <w:rPr>
          <w:rFonts w:ascii="Times New Roman" w:hAnsi="Times New Roman" w:cs="Times New Roman"/>
          <w:sz w:val="24"/>
          <w:szCs w:val="24"/>
        </w:rPr>
        <w:t>Yasmine</w:t>
      </w:r>
      <w:proofErr w:type="spellEnd"/>
      <w:r w:rsidRPr="00626BFC">
        <w:rPr>
          <w:rFonts w:ascii="Times New Roman" w:hAnsi="Times New Roman" w:cs="Times New Roman"/>
          <w:sz w:val="24"/>
          <w:szCs w:val="24"/>
        </w:rPr>
        <w:t xml:space="preserve"> Phillips’ article in the newspaper Perth Now, “Decline in male teachers a ‘real cause for concern’ says educational minister” shows that a lack of male early- and middle-years teachers is not a problem</w:t>
      </w:r>
      <w:r w:rsidR="00312693">
        <w:rPr>
          <w:rFonts w:ascii="Times New Roman" w:hAnsi="Times New Roman" w:cs="Times New Roman"/>
          <w:sz w:val="24"/>
          <w:szCs w:val="24"/>
        </w:rPr>
        <w:t xml:space="preserve"> unique to North America.  The </w:t>
      </w:r>
      <w:r w:rsidRPr="00626BFC">
        <w:rPr>
          <w:rFonts w:ascii="Times New Roman" w:hAnsi="Times New Roman" w:cs="Times New Roman"/>
          <w:sz w:val="24"/>
          <w:szCs w:val="24"/>
        </w:rPr>
        <w:t>Perth Primary Principals’ Association president Steve Breen states, “Only about 14 percent of teachers in our primary schools are males, which means that a significant number of our students can progress through their primary years of schooling wi</w:t>
      </w:r>
      <w:r w:rsidR="00C64A11">
        <w:rPr>
          <w:rFonts w:ascii="Times New Roman" w:hAnsi="Times New Roman" w:cs="Times New Roman"/>
          <w:sz w:val="24"/>
          <w:szCs w:val="24"/>
        </w:rPr>
        <w:t>thout having had a male teacher</w:t>
      </w:r>
      <w:r w:rsidRPr="00626BFC">
        <w:rPr>
          <w:rFonts w:ascii="Times New Roman" w:hAnsi="Times New Roman" w:cs="Times New Roman"/>
          <w:sz w:val="24"/>
          <w:szCs w:val="24"/>
        </w:rPr>
        <w:t>”</w:t>
      </w:r>
      <w:r w:rsidR="00184596">
        <w:rPr>
          <w:rFonts w:ascii="Times New Roman" w:hAnsi="Times New Roman" w:cs="Times New Roman"/>
          <w:sz w:val="24"/>
          <w:szCs w:val="24"/>
        </w:rPr>
        <w:t xml:space="preserve"> (Phillips, 2012, </w:t>
      </w:r>
      <w:proofErr w:type="spellStart"/>
      <w:r w:rsidR="00184596">
        <w:rPr>
          <w:rFonts w:ascii="Times New Roman" w:hAnsi="Times New Roman" w:cs="Times New Roman"/>
          <w:sz w:val="24"/>
          <w:szCs w:val="24"/>
        </w:rPr>
        <w:t>para</w:t>
      </w:r>
      <w:proofErr w:type="spellEnd"/>
      <w:r w:rsidR="00184596">
        <w:rPr>
          <w:rFonts w:ascii="Times New Roman" w:hAnsi="Times New Roman" w:cs="Times New Roman"/>
          <w:sz w:val="24"/>
          <w:szCs w:val="24"/>
        </w:rPr>
        <w:t>. 9)</w:t>
      </w:r>
      <w:r w:rsidR="00C64A11">
        <w:rPr>
          <w:rFonts w:ascii="Times New Roman" w:hAnsi="Times New Roman" w:cs="Times New Roman"/>
          <w:sz w:val="24"/>
          <w:szCs w:val="24"/>
        </w:rPr>
        <w:t>.</w:t>
      </w:r>
      <w:r w:rsidRPr="00626BFC">
        <w:rPr>
          <w:rFonts w:ascii="Times New Roman" w:hAnsi="Times New Roman" w:cs="Times New Roman"/>
          <w:sz w:val="24"/>
          <w:szCs w:val="24"/>
        </w:rPr>
        <w:t xml:space="preserve">  It is difficult to see how this sort of trend could not have an effect on young males in Western society.</w:t>
      </w:r>
    </w:p>
    <w:p w:rsidR="00F20B23" w:rsidRPr="00626BFC" w:rsidRDefault="00F20B23" w:rsidP="000169DE">
      <w:pPr>
        <w:spacing w:after="0" w:line="480" w:lineRule="auto"/>
        <w:jc w:val="center"/>
        <w:rPr>
          <w:rFonts w:ascii="Times New Roman" w:hAnsi="Times New Roman" w:cs="Times New Roman"/>
          <w:b/>
          <w:sz w:val="24"/>
          <w:szCs w:val="24"/>
        </w:rPr>
      </w:pPr>
      <w:r w:rsidRPr="00626BFC">
        <w:rPr>
          <w:rFonts w:ascii="Times New Roman" w:hAnsi="Times New Roman" w:cs="Times New Roman"/>
          <w:b/>
          <w:sz w:val="24"/>
          <w:szCs w:val="24"/>
        </w:rPr>
        <w:t>Conclusion</w:t>
      </w:r>
    </w:p>
    <w:p w:rsidR="00F20B23" w:rsidRPr="00626BFC" w:rsidRDefault="00D1367F" w:rsidP="000169D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Addressing the</w:t>
      </w:r>
      <w:r w:rsidR="00836DCC">
        <w:rPr>
          <w:rFonts w:ascii="Times New Roman" w:hAnsi="Times New Roman" w:cs="Times New Roman"/>
          <w:sz w:val="24"/>
          <w:szCs w:val="24"/>
        </w:rPr>
        <w:t xml:space="preserve"> </w:t>
      </w:r>
      <w:r w:rsidR="00F20B23" w:rsidRPr="00626BFC">
        <w:rPr>
          <w:rFonts w:ascii="Times New Roman" w:hAnsi="Times New Roman" w:cs="Times New Roman"/>
          <w:sz w:val="24"/>
          <w:szCs w:val="24"/>
        </w:rPr>
        <w:t xml:space="preserve">underrepresentation of male teachers in early- and middle-years classrooms </w:t>
      </w:r>
      <w:r>
        <w:rPr>
          <w:rFonts w:ascii="Times New Roman" w:hAnsi="Times New Roman" w:cs="Times New Roman"/>
          <w:sz w:val="24"/>
          <w:szCs w:val="24"/>
        </w:rPr>
        <w:t xml:space="preserve">and the subsequent </w:t>
      </w:r>
      <w:r w:rsidR="00661B71">
        <w:rPr>
          <w:rFonts w:ascii="Times New Roman" w:hAnsi="Times New Roman" w:cs="Times New Roman"/>
          <w:sz w:val="24"/>
          <w:szCs w:val="24"/>
        </w:rPr>
        <w:t xml:space="preserve">effect </w:t>
      </w:r>
      <w:r>
        <w:rPr>
          <w:rFonts w:ascii="Times New Roman" w:hAnsi="Times New Roman" w:cs="Times New Roman"/>
          <w:sz w:val="24"/>
          <w:szCs w:val="24"/>
        </w:rPr>
        <w:t xml:space="preserve">on </w:t>
      </w:r>
      <w:r w:rsidR="00661B71">
        <w:rPr>
          <w:rFonts w:ascii="Times New Roman" w:hAnsi="Times New Roman" w:cs="Times New Roman"/>
          <w:sz w:val="24"/>
          <w:szCs w:val="24"/>
        </w:rPr>
        <w:t xml:space="preserve">literacy outcomes of </w:t>
      </w:r>
      <w:r w:rsidR="00F20B23" w:rsidRPr="00626BFC">
        <w:rPr>
          <w:rFonts w:ascii="Times New Roman" w:hAnsi="Times New Roman" w:cs="Times New Roman"/>
          <w:sz w:val="24"/>
          <w:szCs w:val="24"/>
        </w:rPr>
        <w:t>young</w:t>
      </w:r>
      <w:r w:rsidR="00661B71">
        <w:rPr>
          <w:rFonts w:ascii="Times New Roman" w:hAnsi="Times New Roman" w:cs="Times New Roman"/>
          <w:sz w:val="24"/>
          <w:szCs w:val="24"/>
        </w:rPr>
        <w:t>er</w:t>
      </w:r>
      <w:r w:rsidR="00F20B23" w:rsidRPr="00626BFC">
        <w:rPr>
          <w:rFonts w:ascii="Times New Roman" w:hAnsi="Times New Roman" w:cs="Times New Roman"/>
          <w:sz w:val="24"/>
          <w:szCs w:val="24"/>
        </w:rPr>
        <w:t xml:space="preserve"> male students </w:t>
      </w:r>
      <w:r w:rsidR="00661B71">
        <w:rPr>
          <w:rFonts w:ascii="Times New Roman" w:hAnsi="Times New Roman" w:cs="Times New Roman"/>
          <w:sz w:val="24"/>
          <w:szCs w:val="24"/>
        </w:rPr>
        <w:t>is</w:t>
      </w:r>
      <w:r w:rsidRPr="00D1367F">
        <w:t xml:space="preserve"> </w:t>
      </w:r>
      <w:r w:rsidRPr="00D1367F">
        <w:rPr>
          <w:rFonts w:ascii="Times New Roman" w:hAnsi="Times New Roman" w:cs="Times New Roman"/>
          <w:sz w:val="24"/>
          <w:szCs w:val="24"/>
        </w:rPr>
        <w:t>particularly</w:t>
      </w:r>
      <w:r w:rsidR="00661B71">
        <w:rPr>
          <w:rFonts w:ascii="Times New Roman" w:hAnsi="Times New Roman" w:cs="Times New Roman"/>
          <w:sz w:val="24"/>
          <w:szCs w:val="24"/>
        </w:rPr>
        <w:t xml:space="preserve"> </w:t>
      </w:r>
      <w:r w:rsidR="00F20B23" w:rsidRPr="00626BFC">
        <w:rPr>
          <w:rFonts w:ascii="Times New Roman" w:hAnsi="Times New Roman" w:cs="Times New Roman"/>
          <w:sz w:val="24"/>
          <w:szCs w:val="24"/>
        </w:rPr>
        <w:t xml:space="preserve">important </w:t>
      </w:r>
      <w:r w:rsidR="00661B71">
        <w:rPr>
          <w:rFonts w:ascii="Times New Roman" w:hAnsi="Times New Roman" w:cs="Times New Roman"/>
          <w:sz w:val="24"/>
          <w:szCs w:val="24"/>
        </w:rPr>
        <w:lastRenderedPageBreak/>
        <w:t xml:space="preserve">in light of </w:t>
      </w:r>
      <w:r w:rsidR="00F20B23" w:rsidRPr="00626BFC">
        <w:rPr>
          <w:rFonts w:ascii="Times New Roman" w:hAnsi="Times New Roman" w:cs="Times New Roman"/>
          <w:sz w:val="24"/>
          <w:szCs w:val="24"/>
        </w:rPr>
        <w:t>today’s reading-intensive, knowledge-based society.  Technological advances have given our young males and females access to more text-based information that at any point in huma</w:t>
      </w:r>
      <w:r w:rsidR="00C64A11">
        <w:rPr>
          <w:rFonts w:ascii="Times New Roman" w:hAnsi="Times New Roman" w:cs="Times New Roman"/>
          <w:sz w:val="24"/>
          <w:szCs w:val="24"/>
        </w:rPr>
        <w:t>n history.  At the same time we ha</w:t>
      </w:r>
      <w:r w:rsidR="00F20B23" w:rsidRPr="00626BFC">
        <w:rPr>
          <w:rFonts w:ascii="Times New Roman" w:hAnsi="Times New Roman" w:cs="Times New Roman"/>
          <w:sz w:val="24"/>
          <w:szCs w:val="24"/>
        </w:rPr>
        <w:t xml:space="preserve">ve seen males increasingly identify reading with femininity and consequently cripple their ability to effectively engage with this barrage of information they are being asked to interact with for a shifting job environment.  </w:t>
      </w:r>
    </w:p>
    <w:p w:rsidR="00B131CF" w:rsidRDefault="00F20B23" w:rsidP="000169DE">
      <w:pPr>
        <w:spacing w:after="0" w:line="480" w:lineRule="auto"/>
        <w:ind w:firstLine="360"/>
        <w:rPr>
          <w:rFonts w:ascii="Times New Roman" w:hAnsi="Times New Roman" w:cs="Times New Roman"/>
          <w:sz w:val="24"/>
          <w:szCs w:val="24"/>
        </w:rPr>
      </w:pPr>
      <w:r w:rsidRPr="00626BFC">
        <w:rPr>
          <w:rFonts w:ascii="Times New Roman" w:hAnsi="Times New Roman" w:cs="Times New Roman"/>
          <w:sz w:val="24"/>
          <w:szCs w:val="24"/>
        </w:rPr>
        <w:t>Some</w:t>
      </w:r>
      <w:r w:rsidR="00C64A11">
        <w:rPr>
          <w:rFonts w:ascii="Times New Roman" w:hAnsi="Times New Roman" w:cs="Times New Roman"/>
          <w:sz w:val="24"/>
          <w:szCs w:val="24"/>
        </w:rPr>
        <w:t xml:space="preserve"> potential challenges when conducting</w:t>
      </w:r>
      <w:r w:rsidRPr="00626BFC">
        <w:rPr>
          <w:rFonts w:ascii="Times New Roman" w:hAnsi="Times New Roman" w:cs="Times New Roman"/>
          <w:sz w:val="24"/>
          <w:szCs w:val="24"/>
        </w:rPr>
        <w:t xml:space="preserve"> research in this field include </w:t>
      </w:r>
      <w:r w:rsidR="00B131CF">
        <w:rPr>
          <w:rFonts w:ascii="Times New Roman" w:hAnsi="Times New Roman" w:cs="Times New Roman"/>
          <w:sz w:val="24"/>
          <w:szCs w:val="24"/>
        </w:rPr>
        <w:t>difficult</w:t>
      </w:r>
      <w:r w:rsidR="00D1367F">
        <w:rPr>
          <w:rFonts w:ascii="Times New Roman" w:hAnsi="Times New Roman" w:cs="Times New Roman"/>
          <w:sz w:val="24"/>
          <w:szCs w:val="24"/>
        </w:rPr>
        <w:t>y in</w:t>
      </w:r>
      <w:r w:rsidR="00B131CF">
        <w:rPr>
          <w:rFonts w:ascii="Times New Roman" w:hAnsi="Times New Roman" w:cs="Times New Roman"/>
          <w:sz w:val="24"/>
          <w:szCs w:val="24"/>
        </w:rPr>
        <w:t xml:space="preserve"> </w:t>
      </w:r>
      <w:r w:rsidR="00903E2A" w:rsidRPr="00626BFC">
        <w:rPr>
          <w:rFonts w:ascii="Times New Roman" w:hAnsi="Times New Roman" w:cs="Times New Roman"/>
          <w:sz w:val="24"/>
          <w:szCs w:val="24"/>
        </w:rPr>
        <w:t>isolating variable</w:t>
      </w:r>
      <w:r w:rsidR="00B131CF">
        <w:rPr>
          <w:rFonts w:ascii="Times New Roman" w:hAnsi="Times New Roman" w:cs="Times New Roman"/>
          <w:sz w:val="24"/>
          <w:szCs w:val="24"/>
        </w:rPr>
        <w:t>s, as well as political agendas and entrenched interests biasing data collection</w:t>
      </w:r>
      <w:r w:rsidR="00C64A11">
        <w:rPr>
          <w:rFonts w:ascii="Times New Roman" w:hAnsi="Times New Roman" w:cs="Times New Roman"/>
          <w:sz w:val="24"/>
          <w:szCs w:val="24"/>
        </w:rPr>
        <w:t xml:space="preserve"> and analysis</w:t>
      </w:r>
      <w:r w:rsidR="00B131CF">
        <w:rPr>
          <w:rFonts w:ascii="Times New Roman" w:hAnsi="Times New Roman" w:cs="Times New Roman"/>
          <w:sz w:val="24"/>
          <w:szCs w:val="24"/>
        </w:rPr>
        <w:t>.  As with many topics in the world of education, it is difficult to find and conduct research that has taken place over a long-enough term to be broadly applicable, and has also been able to somewhat isolate specific variables for comparison purposes.</w:t>
      </w:r>
      <w:r w:rsidR="00535EF3">
        <w:rPr>
          <w:rFonts w:ascii="Times New Roman" w:hAnsi="Times New Roman" w:cs="Times New Roman"/>
          <w:sz w:val="24"/>
          <w:szCs w:val="24"/>
        </w:rPr>
        <w:t xml:space="preserve">  When considering my specific research question, the high speed at which the situation has changed makes long-term research much less relevant.  </w:t>
      </w:r>
    </w:p>
    <w:p w:rsidR="00535EF3" w:rsidRDefault="00535EF3" w:rsidP="000169D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The second main challenge is trying to interpret data that has been collected from a neutral standpoint when an issue is so politically charged.  From a preliminary survey of the research it is obvious that several authors approach this field of research from intensely political standpoints, and consequently do everything in their power to collect the data a specific way, and present it a specific way.  When dealing with such sensitive topics a main challenge is always to try to stay impartial</w:t>
      </w:r>
      <w:r w:rsidR="00684AAE">
        <w:rPr>
          <w:rFonts w:ascii="Times New Roman" w:hAnsi="Times New Roman" w:cs="Times New Roman"/>
          <w:sz w:val="24"/>
          <w:szCs w:val="24"/>
        </w:rPr>
        <w:t xml:space="preserve"> and </w:t>
      </w:r>
      <w:r w:rsidR="00C64A11">
        <w:rPr>
          <w:rFonts w:ascii="Times New Roman" w:hAnsi="Times New Roman" w:cs="Times New Roman"/>
          <w:sz w:val="24"/>
          <w:szCs w:val="24"/>
        </w:rPr>
        <w:t>to present the information in a</w:t>
      </w:r>
      <w:r w:rsidR="00684AAE">
        <w:rPr>
          <w:rFonts w:ascii="Times New Roman" w:hAnsi="Times New Roman" w:cs="Times New Roman"/>
          <w:sz w:val="24"/>
          <w:szCs w:val="24"/>
        </w:rPr>
        <w:t xml:space="preserve"> purely scientific manner as opposed to a confrontational structure.</w:t>
      </w:r>
      <w:r>
        <w:rPr>
          <w:rFonts w:ascii="Times New Roman" w:hAnsi="Times New Roman" w:cs="Times New Roman"/>
          <w:sz w:val="24"/>
          <w:szCs w:val="24"/>
        </w:rPr>
        <w:t xml:space="preserve">   </w:t>
      </w:r>
    </w:p>
    <w:p w:rsidR="00D94A0C" w:rsidRPr="00537293" w:rsidRDefault="00684AAE" w:rsidP="0053729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Fewer and fewer males are </w:t>
      </w:r>
      <w:r w:rsidR="000169DE">
        <w:rPr>
          <w:rFonts w:ascii="Times New Roman" w:hAnsi="Times New Roman" w:cs="Times New Roman"/>
          <w:sz w:val="24"/>
          <w:szCs w:val="24"/>
        </w:rPr>
        <w:t>leaving high school with the proficiency in reading and writing that they will need to succeed in the modern workplace.  This is not only a problem for young males, but for society at large.  Changing the current dynamic</w:t>
      </w:r>
      <w:r w:rsidR="00C64A11">
        <w:rPr>
          <w:rFonts w:ascii="Times New Roman" w:hAnsi="Times New Roman" w:cs="Times New Roman"/>
          <w:sz w:val="24"/>
          <w:szCs w:val="24"/>
        </w:rPr>
        <w:t xml:space="preserve"> is not only a good option; it is</w:t>
      </w:r>
      <w:r w:rsidR="000169DE">
        <w:rPr>
          <w:rFonts w:ascii="Times New Roman" w:hAnsi="Times New Roman" w:cs="Times New Roman"/>
          <w:sz w:val="24"/>
          <w:szCs w:val="24"/>
        </w:rPr>
        <w:t xml:space="preserve"> an imperative step that we as educators must take as soon as possible.</w:t>
      </w:r>
    </w:p>
    <w:p w:rsidR="00D94A0C" w:rsidRDefault="00D94A0C" w:rsidP="00621EEF">
      <w:pPr>
        <w:spacing w:line="480" w:lineRule="auto"/>
        <w:jc w:val="center"/>
        <w:rPr>
          <w:rFonts w:ascii="Times New Roman" w:hAnsi="Times New Roman" w:cs="Times New Roman"/>
          <w:b/>
          <w:sz w:val="24"/>
          <w:szCs w:val="24"/>
        </w:rPr>
      </w:pPr>
    </w:p>
    <w:p w:rsidR="00324DB0" w:rsidRDefault="008A1BF2" w:rsidP="00537293">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Bibliography</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Abraham, C.  (2010, October 18).  Part 2: The endangered male teacher.  </w:t>
      </w:r>
      <w:proofErr w:type="gramStart"/>
      <w:r>
        <w:rPr>
          <w:rFonts w:ascii="Times New Roman" w:eastAsia="MS Mincho" w:hAnsi="Times New Roman" w:cs="Times New Roman"/>
          <w:i/>
          <w:sz w:val="24"/>
          <w:szCs w:val="24"/>
          <w:lang w:val="en-US"/>
        </w:rPr>
        <w:t xml:space="preserve">Globe and </w:t>
      </w:r>
      <w:r w:rsidRPr="00C3055A">
        <w:rPr>
          <w:rFonts w:ascii="Times New Roman" w:eastAsia="MS Mincho" w:hAnsi="Times New Roman" w:cs="Times New Roman"/>
          <w:i/>
          <w:sz w:val="24"/>
          <w:szCs w:val="24"/>
          <w:lang w:val="en-US"/>
        </w:rPr>
        <w:t>Mail</w:t>
      </w:r>
      <w:r w:rsidRPr="00C3055A">
        <w:rPr>
          <w:rFonts w:ascii="Times New Roman" w:eastAsia="MS Mincho" w:hAnsi="Times New Roman" w:cs="Times New Roman"/>
          <w:sz w:val="24"/>
          <w:szCs w:val="24"/>
          <w:lang w:val="en-US"/>
        </w:rPr>
        <w:t>.</w:t>
      </w:r>
      <w:proofErr w:type="gramEnd"/>
      <w:r w:rsidRPr="00C3055A">
        <w:rPr>
          <w:rFonts w:ascii="Times New Roman" w:eastAsia="MS Mincho" w:hAnsi="Times New Roman" w:cs="Times New Roman"/>
          <w:sz w:val="24"/>
          <w:szCs w:val="24"/>
          <w:lang w:val="en-US"/>
        </w:rPr>
        <w:t xml:space="preserve">  </w:t>
      </w:r>
    </w:p>
    <w:p w:rsidR="00C3055A" w:rsidRPr="00C3055A" w:rsidRDefault="00C3055A" w:rsidP="000169DE">
      <w:pPr>
        <w:spacing w:after="0" w:line="480" w:lineRule="auto"/>
        <w:ind w:left="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Retriev</w:t>
      </w:r>
      <w:r>
        <w:rPr>
          <w:rFonts w:ascii="Times New Roman" w:eastAsia="MS Mincho" w:hAnsi="Times New Roman" w:cs="Times New Roman"/>
          <w:sz w:val="24"/>
          <w:szCs w:val="24"/>
          <w:lang w:val="en-US"/>
        </w:rPr>
        <w:t xml:space="preserve">ed January 23, 2013 from </w:t>
      </w:r>
      <w:r w:rsidRPr="00C3055A">
        <w:rPr>
          <w:rFonts w:ascii="Times New Roman" w:eastAsia="MS Mincho" w:hAnsi="Times New Roman" w:cs="Times New Roman"/>
          <w:sz w:val="24"/>
          <w:szCs w:val="24"/>
          <w:lang w:val="en-US"/>
        </w:rPr>
        <w:t>http://www.theglobeandmail.com/news/national/time-to-lead/part-2-the-endangered-male-teacher/article4330079.</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Abraham, C., &amp; Hammer, K.  (2010, October 21).  Part 5: Is affirmative action for men</w:t>
      </w:r>
      <w:r w:rsidRPr="00C3055A">
        <w:rPr>
          <w:rFonts w:ascii="Times New Roman" w:eastAsia="MS Mincho" w:hAnsi="Times New Roman" w:cs="Times New Roman"/>
          <w:sz w:val="24"/>
          <w:szCs w:val="24"/>
          <w:lang w:val="en-US"/>
        </w:rPr>
        <w:tab/>
      </w:r>
      <w:r w:rsidRPr="00C3055A">
        <w:rPr>
          <w:rFonts w:ascii="Times New Roman" w:eastAsia="MS Mincho" w:hAnsi="Times New Roman" w:cs="Times New Roman"/>
          <w:sz w:val="24"/>
          <w:szCs w:val="24"/>
          <w:lang w:val="en-US"/>
        </w:rPr>
        <w:tab/>
        <w:t xml:space="preserve"> </w:t>
      </w:r>
    </w:p>
    <w:p w:rsidR="00C3055A" w:rsidRPr="00C3055A" w:rsidRDefault="00C3055A" w:rsidP="000169DE">
      <w:pPr>
        <w:spacing w:after="0" w:line="480" w:lineRule="auto"/>
        <w:ind w:left="720"/>
        <w:rPr>
          <w:rFonts w:ascii="Times New Roman" w:eastAsia="MS Mincho" w:hAnsi="Times New Roman" w:cs="Times New Roman"/>
          <w:sz w:val="24"/>
          <w:szCs w:val="24"/>
          <w:lang w:val="en-US"/>
        </w:rPr>
      </w:pPr>
      <w:proofErr w:type="gramStart"/>
      <w:r w:rsidRPr="00C3055A">
        <w:rPr>
          <w:rFonts w:ascii="Times New Roman" w:eastAsia="MS Mincho" w:hAnsi="Times New Roman" w:cs="Times New Roman"/>
          <w:sz w:val="24"/>
          <w:szCs w:val="24"/>
          <w:lang w:val="en-US"/>
        </w:rPr>
        <w:t>the</w:t>
      </w:r>
      <w:proofErr w:type="gramEnd"/>
      <w:r w:rsidRPr="00C3055A">
        <w:rPr>
          <w:rFonts w:ascii="Times New Roman" w:eastAsia="MS Mincho" w:hAnsi="Times New Roman" w:cs="Times New Roman"/>
          <w:sz w:val="24"/>
          <w:szCs w:val="24"/>
          <w:lang w:val="en-US"/>
        </w:rPr>
        <w:t xml:space="preserve"> answer to enrolment woes?  </w:t>
      </w:r>
      <w:proofErr w:type="gramStart"/>
      <w:r w:rsidRPr="00C3055A">
        <w:rPr>
          <w:rFonts w:ascii="Times New Roman" w:eastAsia="MS Mincho" w:hAnsi="Times New Roman" w:cs="Times New Roman"/>
          <w:i/>
          <w:sz w:val="24"/>
          <w:szCs w:val="24"/>
          <w:lang w:val="en-US"/>
        </w:rPr>
        <w:t>Globe and Mail.</w:t>
      </w:r>
      <w:proofErr w:type="gramEnd"/>
      <w:r w:rsidRPr="00C3055A">
        <w:rPr>
          <w:rFonts w:ascii="Times New Roman" w:eastAsia="MS Mincho" w:hAnsi="Times New Roman" w:cs="Times New Roman"/>
          <w:i/>
          <w:sz w:val="24"/>
          <w:szCs w:val="24"/>
          <w:lang w:val="en-US"/>
        </w:rPr>
        <w:t xml:space="preserve">  </w:t>
      </w:r>
      <w:r w:rsidRPr="00C3055A">
        <w:rPr>
          <w:rFonts w:ascii="Times New Roman" w:eastAsia="MS Mincho" w:hAnsi="Times New Roman" w:cs="Times New Roman"/>
          <w:sz w:val="24"/>
          <w:szCs w:val="24"/>
          <w:lang w:val="en-US"/>
        </w:rPr>
        <w:t>Retrieved January 23, 2013</w:t>
      </w:r>
      <w:r w:rsidRPr="00C3055A">
        <w:rPr>
          <w:rFonts w:ascii="Times New Roman" w:eastAsia="MS Mincho" w:hAnsi="Times New Roman" w:cs="Times New Roman"/>
          <w:sz w:val="24"/>
          <w:szCs w:val="24"/>
          <w:lang w:val="en-US"/>
        </w:rPr>
        <w:tab/>
      </w:r>
      <w:r w:rsidRPr="00C3055A">
        <w:rPr>
          <w:rFonts w:ascii="Times New Roman" w:eastAsia="MS Mincho" w:hAnsi="Times New Roman" w:cs="Times New Roman"/>
          <w:sz w:val="24"/>
          <w:szCs w:val="24"/>
          <w:lang w:val="en-US"/>
        </w:rPr>
        <w:tab/>
        <w:t xml:space="preserve"> from http://www.theglobeandmail.com/ne</w:t>
      </w:r>
      <w:r>
        <w:rPr>
          <w:rFonts w:ascii="Times New Roman" w:eastAsia="MS Mincho" w:hAnsi="Times New Roman" w:cs="Times New Roman"/>
          <w:sz w:val="24"/>
          <w:szCs w:val="24"/>
          <w:lang w:val="en-US"/>
        </w:rPr>
        <w:t>ws/national/time-to-lead/part-</w:t>
      </w:r>
      <w:r w:rsidRPr="00C3055A">
        <w:rPr>
          <w:rFonts w:ascii="Times New Roman" w:eastAsia="MS Mincho" w:hAnsi="Times New Roman" w:cs="Times New Roman"/>
          <w:sz w:val="24"/>
          <w:szCs w:val="24"/>
          <w:lang w:val="en-US"/>
        </w:rPr>
        <w:t>5-is-affirmative-action-f</w:t>
      </w:r>
      <w:r>
        <w:rPr>
          <w:rFonts w:ascii="Times New Roman" w:eastAsia="MS Mincho" w:hAnsi="Times New Roman" w:cs="Times New Roman"/>
          <w:sz w:val="24"/>
          <w:szCs w:val="24"/>
          <w:lang w:val="en-US"/>
        </w:rPr>
        <w:t>or-men-the-answer-to-enrolment-</w:t>
      </w:r>
      <w:r w:rsidRPr="00C3055A">
        <w:rPr>
          <w:rFonts w:ascii="Times New Roman" w:eastAsia="MS Mincho" w:hAnsi="Times New Roman" w:cs="Times New Roman"/>
          <w:sz w:val="24"/>
          <w:szCs w:val="24"/>
          <w:lang w:val="en-US"/>
        </w:rPr>
        <w:t>woes/article4330083.</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Allison, J., Gosse, D., &amp; Parr, M.  (2008).  The Professional Journey of Male Primary</w:t>
      </w:r>
      <w:r w:rsidRPr="00C3055A">
        <w:rPr>
          <w:rFonts w:ascii="Times New Roman" w:eastAsia="MS Mincho" w:hAnsi="Times New Roman" w:cs="Times New Roman"/>
          <w:sz w:val="24"/>
          <w:szCs w:val="24"/>
          <w:lang w:val="en-US"/>
        </w:rPr>
        <w:tab/>
      </w:r>
      <w:r w:rsidRPr="00C3055A">
        <w:rPr>
          <w:rFonts w:ascii="Times New Roman" w:eastAsia="MS Mincho" w:hAnsi="Times New Roman" w:cs="Times New Roman"/>
          <w:sz w:val="24"/>
          <w:szCs w:val="24"/>
          <w:lang w:val="en-US"/>
        </w:rPr>
        <w:tab/>
        <w:t xml:space="preserve"> </w:t>
      </w:r>
    </w:p>
    <w:p w:rsidR="00C3055A" w:rsidRDefault="00C3055A" w:rsidP="000169DE">
      <w:pPr>
        <w:spacing w:after="0" w:line="480" w:lineRule="auto"/>
        <w:ind w:left="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Teachers: Experiences and Perceptions of E</w:t>
      </w:r>
      <w:r>
        <w:rPr>
          <w:rFonts w:ascii="Times New Roman" w:eastAsia="MS Mincho" w:hAnsi="Times New Roman" w:cs="Times New Roman"/>
          <w:sz w:val="24"/>
          <w:szCs w:val="24"/>
          <w:lang w:val="en-US"/>
        </w:rPr>
        <w:t xml:space="preserve">ntering into a “Sacred Female </w:t>
      </w:r>
      <w:r w:rsidRPr="00C3055A">
        <w:rPr>
          <w:rFonts w:ascii="Times New Roman" w:eastAsia="MS Mincho" w:hAnsi="Times New Roman" w:cs="Times New Roman"/>
          <w:sz w:val="24"/>
          <w:szCs w:val="24"/>
          <w:lang w:val="en-US"/>
        </w:rPr>
        <w:t xml:space="preserve">Space.”  </w:t>
      </w:r>
      <w:r w:rsidRPr="00C3055A">
        <w:rPr>
          <w:rFonts w:ascii="Times New Roman" w:eastAsia="MS Mincho" w:hAnsi="Times New Roman" w:cs="Times New Roman"/>
          <w:i/>
          <w:sz w:val="24"/>
          <w:szCs w:val="24"/>
          <w:lang w:val="en-US"/>
        </w:rPr>
        <w:t>International Journal of Diversity in O</w:t>
      </w:r>
      <w:r>
        <w:rPr>
          <w:rFonts w:ascii="Times New Roman" w:eastAsia="MS Mincho" w:hAnsi="Times New Roman" w:cs="Times New Roman"/>
          <w:i/>
          <w:sz w:val="24"/>
          <w:szCs w:val="24"/>
          <w:lang w:val="en-US"/>
        </w:rPr>
        <w:t xml:space="preserve">rganizations, Communities and </w:t>
      </w:r>
      <w:r w:rsidRPr="00C3055A">
        <w:rPr>
          <w:rFonts w:ascii="Times New Roman" w:eastAsia="MS Mincho" w:hAnsi="Times New Roman" w:cs="Times New Roman"/>
          <w:i/>
          <w:sz w:val="24"/>
          <w:szCs w:val="24"/>
          <w:lang w:val="en-US"/>
        </w:rPr>
        <w:t>Nations, 7</w:t>
      </w:r>
      <w:r w:rsidRPr="00C3055A">
        <w:rPr>
          <w:rFonts w:ascii="Times New Roman" w:eastAsia="MS Mincho" w:hAnsi="Times New Roman" w:cs="Times New Roman"/>
          <w:sz w:val="24"/>
          <w:szCs w:val="24"/>
          <w:lang w:val="en-US"/>
        </w:rPr>
        <w:t xml:space="preserve">(6), 257-266. </w:t>
      </w:r>
    </w:p>
    <w:p w:rsidR="005E1540" w:rsidRDefault="005E1540" w:rsidP="005E1540">
      <w:pPr>
        <w:spacing w:after="0" w:line="480" w:lineRule="auto"/>
        <w:rPr>
          <w:rFonts w:ascii="Times New Roman" w:eastAsia="MS Mincho" w:hAnsi="Times New Roman" w:cs="Times New Roman"/>
          <w:sz w:val="24"/>
          <w:szCs w:val="24"/>
          <w:lang w:val="en-US"/>
        </w:rPr>
      </w:pPr>
      <w:r w:rsidRPr="005E1540">
        <w:rPr>
          <w:rFonts w:ascii="Times New Roman" w:eastAsia="MS Mincho" w:hAnsi="Times New Roman" w:cs="Times New Roman"/>
          <w:sz w:val="24"/>
          <w:szCs w:val="24"/>
          <w:lang w:val="en-US"/>
        </w:rPr>
        <w:lastRenderedPageBreak/>
        <w:t xml:space="preserve">Booth, D. (2002). </w:t>
      </w:r>
      <w:r w:rsidRPr="005E1540">
        <w:rPr>
          <w:rFonts w:ascii="Times New Roman" w:eastAsia="MS Mincho" w:hAnsi="Times New Roman" w:cs="Times New Roman"/>
          <w:i/>
          <w:sz w:val="24"/>
          <w:szCs w:val="24"/>
          <w:lang w:val="en-US"/>
        </w:rPr>
        <w:t>Even hockey players read - boys, literacy and learning</w:t>
      </w:r>
      <w:r w:rsidRPr="005E1540">
        <w:rPr>
          <w:rFonts w:ascii="Times New Roman" w:eastAsia="MS Mincho" w:hAnsi="Times New Roman" w:cs="Times New Roman"/>
          <w:sz w:val="24"/>
          <w:szCs w:val="24"/>
          <w:lang w:val="en-US"/>
        </w:rPr>
        <w:t xml:space="preserve">. Markham, Ontario: </w:t>
      </w:r>
    </w:p>
    <w:p w:rsidR="005E1540" w:rsidRDefault="005E1540" w:rsidP="005E1540">
      <w:pPr>
        <w:spacing w:after="0" w:line="480" w:lineRule="auto"/>
        <w:ind w:firstLine="720"/>
        <w:rPr>
          <w:rFonts w:ascii="Times New Roman" w:eastAsia="MS Mincho" w:hAnsi="Times New Roman" w:cs="Times New Roman"/>
          <w:sz w:val="24"/>
          <w:szCs w:val="24"/>
          <w:lang w:val="en-US"/>
        </w:rPr>
      </w:pPr>
      <w:r w:rsidRPr="005E1540">
        <w:rPr>
          <w:rFonts w:ascii="Times New Roman" w:eastAsia="MS Mincho" w:hAnsi="Times New Roman" w:cs="Times New Roman"/>
          <w:sz w:val="24"/>
          <w:szCs w:val="24"/>
          <w:lang w:val="en-US"/>
        </w:rPr>
        <w:t>Pembroke Publishers Ltd.</w:t>
      </w:r>
    </w:p>
    <w:p w:rsidR="00C3055A" w:rsidRDefault="00C3055A" w:rsidP="000169DE">
      <w:pPr>
        <w:spacing w:after="0" w:line="480" w:lineRule="auto"/>
        <w:rPr>
          <w:rFonts w:ascii="Times New Roman" w:eastAsia="MS Mincho" w:hAnsi="Times New Roman" w:cs="Times New Roman"/>
          <w:sz w:val="24"/>
          <w:szCs w:val="24"/>
          <w:lang w:val="en-US"/>
        </w:rPr>
      </w:pPr>
      <w:proofErr w:type="spellStart"/>
      <w:proofErr w:type="gramStart"/>
      <w:r w:rsidRPr="00C3055A">
        <w:rPr>
          <w:rFonts w:ascii="Times New Roman" w:eastAsia="MS Mincho" w:hAnsi="Times New Roman" w:cs="Times New Roman"/>
          <w:sz w:val="24"/>
          <w:szCs w:val="24"/>
          <w:lang w:val="en-US"/>
        </w:rPr>
        <w:t>Drudy</w:t>
      </w:r>
      <w:proofErr w:type="spellEnd"/>
      <w:r w:rsidRPr="00C3055A">
        <w:rPr>
          <w:rFonts w:ascii="Times New Roman" w:eastAsia="MS Mincho" w:hAnsi="Times New Roman" w:cs="Times New Roman"/>
          <w:sz w:val="24"/>
          <w:szCs w:val="24"/>
          <w:lang w:val="en-US"/>
        </w:rPr>
        <w:t>, S.</w:t>
      </w:r>
      <w:proofErr w:type="gramEnd"/>
      <w:r w:rsidRPr="00C3055A">
        <w:rPr>
          <w:rFonts w:ascii="Times New Roman" w:eastAsia="MS Mincho" w:hAnsi="Times New Roman" w:cs="Times New Roman"/>
          <w:sz w:val="24"/>
          <w:szCs w:val="24"/>
          <w:lang w:val="en-US"/>
        </w:rPr>
        <w:t xml:space="preserve">  (2008)</w:t>
      </w:r>
      <w:proofErr w:type="gramStart"/>
      <w:r w:rsidRPr="00C3055A">
        <w:rPr>
          <w:rFonts w:ascii="Times New Roman" w:eastAsia="MS Mincho" w:hAnsi="Times New Roman" w:cs="Times New Roman"/>
          <w:sz w:val="24"/>
          <w:szCs w:val="24"/>
          <w:lang w:val="en-US"/>
        </w:rPr>
        <w:t>.  Gender</w:t>
      </w:r>
      <w:proofErr w:type="gramEnd"/>
      <w:r w:rsidRPr="00C3055A">
        <w:rPr>
          <w:rFonts w:ascii="Times New Roman" w:eastAsia="MS Mincho" w:hAnsi="Times New Roman" w:cs="Times New Roman"/>
          <w:sz w:val="24"/>
          <w:szCs w:val="24"/>
          <w:lang w:val="en-US"/>
        </w:rPr>
        <w:t xml:space="preserve"> balance/gender bias: </w:t>
      </w:r>
      <w:r>
        <w:rPr>
          <w:rFonts w:ascii="Times New Roman" w:eastAsia="MS Mincho" w:hAnsi="Times New Roman" w:cs="Times New Roman"/>
          <w:sz w:val="24"/>
          <w:szCs w:val="24"/>
          <w:lang w:val="en-US"/>
        </w:rPr>
        <w:t xml:space="preserve">the teaching profession and the </w:t>
      </w:r>
      <w:r w:rsidRPr="00C3055A">
        <w:rPr>
          <w:rFonts w:ascii="Times New Roman" w:eastAsia="MS Mincho" w:hAnsi="Times New Roman" w:cs="Times New Roman"/>
          <w:sz w:val="24"/>
          <w:szCs w:val="24"/>
          <w:lang w:val="en-US"/>
        </w:rPr>
        <w:t xml:space="preserve">impact </w:t>
      </w:r>
      <w:r>
        <w:rPr>
          <w:rFonts w:ascii="Times New Roman" w:eastAsia="MS Mincho" w:hAnsi="Times New Roman" w:cs="Times New Roman"/>
          <w:sz w:val="24"/>
          <w:szCs w:val="24"/>
          <w:lang w:val="en-US"/>
        </w:rPr>
        <w:t xml:space="preserve"> </w:t>
      </w:r>
      <w:r w:rsidRPr="00C3055A">
        <w:rPr>
          <w:rFonts w:ascii="Times New Roman" w:eastAsia="MS Mincho" w:hAnsi="Times New Roman" w:cs="Times New Roman"/>
          <w:sz w:val="24"/>
          <w:szCs w:val="24"/>
          <w:lang w:val="en-US"/>
        </w:rPr>
        <w:t xml:space="preserve">of </w:t>
      </w:r>
    </w:p>
    <w:p w:rsidR="00C3055A" w:rsidRPr="00C3055A" w:rsidRDefault="00C3055A" w:rsidP="000169DE">
      <w:pPr>
        <w:spacing w:after="0" w:line="480" w:lineRule="auto"/>
        <w:ind w:firstLine="720"/>
        <w:rPr>
          <w:rFonts w:ascii="Times New Roman" w:eastAsia="MS Mincho" w:hAnsi="Times New Roman" w:cs="Times New Roman"/>
          <w:sz w:val="24"/>
          <w:szCs w:val="24"/>
          <w:lang w:val="en-US"/>
        </w:rPr>
      </w:pPr>
      <w:proofErr w:type="gramStart"/>
      <w:r w:rsidRPr="00C3055A">
        <w:rPr>
          <w:rFonts w:ascii="Times New Roman" w:eastAsia="MS Mincho" w:hAnsi="Times New Roman" w:cs="Times New Roman"/>
          <w:sz w:val="24"/>
          <w:szCs w:val="24"/>
          <w:lang w:val="en-US"/>
        </w:rPr>
        <w:t>feminization</w:t>
      </w:r>
      <w:proofErr w:type="gramEnd"/>
      <w:r w:rsidRPr="00C3055A">
        <w:rPr>
          <w:rFonts w:ascii="Times New Roman" w:eastAsia="MS Mincho" w:hAnsi="Times New Roman" w:cs="Times New Roman"/>
          <w:sz w:val="24"/>
          <w:szCs w:val="24"/>
          <w:lang w:val="en-US"/>
        </w:rPr>
        <w:t xml:space="preserve">.  </w:t>
      </w:r>
      <w:r w:rsidRPr="00C3055A">
        <w:rPr>
          <w:rFonts w:ascii="Times New Roman" w:eastAsia="MS Mincho" w:hAnsi="Times New Roman" w:cs="Times New Roman"/>
          <w:i/>
          <w:sz w:val="24"/>
          <w:szCs w:val="24"/>
          <w:lang w:val="en-US"/>
        </w:rPr>
        <w:t>Gender and Education, 20</w:t>
      </w:r>
      <w:r w:rsidRPr="00C3055A">
        <w:rPr>
          <w:rFonts w:ascii="Times New Roman" w:eastAsia="MS Mincho" w:hAnsi="Times New Roman" w:cs="Times New Roman"/>
          <w:sz w:val="24"/>
          <w:szCs w:val="24"/>
          <w:lang w:val="en-US"/>
        </w:rPr>
        <w:t>(4), 309-323.</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Gosse, D.  (2012).  Men, Masculinities, and Sexualiti</w:t>
      </w:r>
      <w:r>
        <w:rPr>
          <w:rFonts w:ascii="Times New Roman" w:eastAsia="MS Mincho" w:hAnsi="Times New Roman" w:cs="Times New Roman"/>
          <w:sz w:val="24"/>
          <w:szCs w:val="24"/>
          <w:lang w:val="en-US"/>
        </w:rPr>
        <w:t xml:space="preserve">es in Education and Society: A </w:t>
      </w:r>
      <w:r w:rsidRPr="00C3055A">
        <w:rPr>
          <w:rFonts w:ascii="Times New Roman" w:eastAsia="MS Mincho" w:hAnsi="Times New Roman" w:cs="Times New Roman"/>
          <w:sz w:val="24"/>
          <w:szCs w:val="24"/>
          <w:lang w:val="en-US"/>
        </w:rPr>
        <w:t xml:space="preserve">Call for </w:t>
      </w:r>
    </w:p>
    <w:p w:rsidR="00C3055A" w:rsidRDefault="00C3055A" w:rsidP="000169DE">
      <w:pPr>
        <w:spacing w:after="0" w:line="480" w:lineRule="auto"/>
        <w:ind w:firstLine="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Evolution!  </w:t>
      </w:r>
      <w:proofErr w:type="gramStart"/>
      <w:r w:rsidRPr="00C3055A">
        <w:rPr>
          <w:rFonts w:ascii="Times New Roman" w:eastAsia="MS Mincho" w:hAnsi="Times New Roman" w:cs="Times New Roman"/>
          <w:i/>
          <w:sz w:val="24"/>
          <w:szCs w:val="24"/>
          <w:lang w:val="en-US"/>
        </w:rPr>
        <w:t>Education Canada, 52</w:t>
      </w:r>
      <w:r w:rsidRPr="00C3055A">
        <w:rPr>
          <w:rFonts w:ascii="Times New Roman" w:eastAsia="MS Mincho" w:hAnsi="Times New Roman" w:cs="Times New Roman"/>
          <w:sz w:val="24"/>
          <w:szCs w:val="24"/>
          <w:lang w:val="en-US"/>
        </w:rPr>
        <w:t>(1).</w:t>
      </w:r>
      <w:proofErr w:type="gramEnd"/>
      <w:r w:rsidRPr="00C3055A">
        <w:rPr>
          <w:rFonts w:ascii="Times New Roman" w:eastAsia="MS Mincho" w:hAnsi="Times New Roman" w:cs="Times New Roman"/>
          <w:sz w:val="24"/>
          <w:szCs w:val="24"/>
          <w:lang w:val="en-US"/>
        </w:rPr>
        <w:t xml:space="preserve">  </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Gosse, D.  (2009).  Race, Sexual Orientation, Culture and Male Teacher Role Models:</w:t>
      </w:r>
      <w:r w:rsidRPr="00C3055A">
        <w:rPr>
          <w:rFonts w:ascii="Times New Roman" w:eastAsia="MS Mincho" w:hAnsi="Times New Roman" w:cs="Times New Roman"/>
          <w:sz w:val="24"/>
          <w:szCs w:val="24"/>
          <w:lang w:val="en-US"/>
        </w:rPr>
        <w:tab/>
      </w:r>
      <w:r w:rsidRPr="00C3055A">
        <w:rPr>
          <w:rFonts w:ascii="Times New Roman" w:eastAsia="MS Mincho" w:hAnsi="Times New Roman" w:cs="Times New Roman"/>
          <w:sz w:val="24"/>
          <w:szCs w:val="24"/>
          <w:lang w:val="en-US"/>
        </w:rPr>
        <w:tab/>
        <w:t xml:space="preserve"> </w:t>
      </w:r>
    </w:p>
    <w:p w:rsidR="00C3055A" w:rsidRPr="00C3055A" w:rsidRDefault="00C3055A" w:rsidP="000169DE">
      <w:pPr>
        <w:spacing w:after="0" w:line="480" w:lineRule="auto"/>
        <w:ind w:left="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“Will Any Teacher Do as Long as They Are Good?”  </w:t>
      </w:r>
      <w:proofErr w:type="gramStart"/>
      <w:r w:rsidRPr="00C3055A">
        <w:rPr>
          <w:rFonts w:ascii="Times New Roman" w:eastAsia="MS Mincho" w:hAnsi="Times New Roman" w:cs="Times New Roman"/>
          <w:i/>
          <w:sz w:val="24"/>
          <w:szCs w:val="24"/>
          <w:lang w:val="en-US"/>
        </w:rPr>
        <w:t>The Journal of Men’s</w:t>
      </w:r>
      <w:r w:rsidRPr="00C3055A">
        <w:rPr>
          <w:rFonts w:ascii="Times New Roman" w:eastAsia="MS Mincho" w:hAnsi="Times New Roman" w:cs="Times New Roman"/>
          <w:i/>
          <w:sz w:val="24"/>
          <w:szCs w:val="24"/>
          <w:lang w:val="en-US"/>
        </w:rPr>
        <w:tab/>
      </w:r>
      <w:r w:rsidRPr="00C3055A">
        <w:rPr>
          <w:rFonts w:ascii="Times New Roman" w:eastAsia="MS Mincho" w:hAnsi="Times New Roman" w:cs="Times New Roman"/>
          <w:i/>
          <w:sz w:val="24"/>
          <w:szCs w:val="24"/>
          <w:lang w:val="en-US"/>
        </w:rPr>
        <w:tab/>
        <w:t xml:space="preserve"> Studies, 19</w:t>
      </w:r>
      <w:r w:rsidRPr="00C3055A">
        <w:rPr>
          <w:rFonts w:ascii="Times New Roman" w:eastAsia="MS Mincho" w:hAnsi="Times New Roman" w:cs="Times New Roman"/>
          <w:sz w:val="24"/>
          <w:szCs w:val="24"/>
          <w:lang w:val="en-US"/>
        </w:rPr>
        <w:t>(2), 116-137.</w:t>
      </w:r>
      <w:proofErr w:type="gramEnd"/>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Klinger, D.A., </w:t>
      </w:r>
      <w:proofErr w:type="spellStart"/>
      <w:r w:rsidRPr="00C3055A">
        <w:rPr>
          <w:rFonts w:ascii="Times New Roman" w:eastAsia="MS Mincho" w:hAnsi="Times New Roman" w:cs="Times New Roman"/>
          <w:sz w:val="24"/>
          <w:szCs w:val="24"/>
          <w:lang w:val="en-US"/>
        </w:rPr>
        <w:t>Shulha</w:t>
      </w:r>
      <w:proofErr w:type="spellEnd"/>
      <w:r w:rsidRPr="00C3055A">
        <w:rPr>
          <w:rFonts w:ascii="Times New Roman" w:eastAsia="MS Mincho" w:hAnsi="Times New Roman" w:cs="Times New Roman"/>
          <w:sz w:val="24"/>
          <w:szCs w:val="24"/>
          <w:lang w:val="en-US"/>
        </w:rPr>
        <w:t>, L.A., &amp; Wade-Woolley, L.  (2009).  Towards an Understanding</w:t>
      </w:r>
      <w:r w:rsidRPr="00C3055A">
        <w:rPr>
          <w:rFonts w:ascii="Times New Roman" w:eastAsia="MS Mincho" w:hAnsi="Times New Roman" w:cs="Times New Roman"/>
          <w:sz w:val="24"/>
          <w:szCs w:val="24"/>
          <w:lang w:val="en-US"/>
        </w:rPr>
        <w:tab/>
      </w:r>
      <w:r w:rsidRPr="00C3055A">
        <w:rPr>
          <w:rFonts w:ascii="Times New Roman" w:eastAsia="MS Mincho" w:hAnsi="Times New Roman" w:cs="Times New Roman"/>
          <w:sz w:val="24"/>
          <w:szCs w:val="24"/>
          <w:lang w:val="en-US"/>
        </w:rPr>
        <w:tab/>
        <w:t xml:space="preserve"> </w:t>
      </w:r>
    </w:p>
    <w:p w:rsidR="00C3055A" w:rsidRPr="00C3055A" w:rsidRDefault="00C3055A" w:rsidP="00D94A0C">
      <w:pPr>
        <w:spacing w:after="0" w:line="480" w:lineRule="auto"/>
        <w:ind w:left="720"/>
        <w:rPr>
          <w:rFonts w:ascii="Times New Roman" w:eastAsia="MS Mincho" w:hAnsi="Times New Roman" w:cs="Times New Roman"/>
          <w:i/>
          <w:sz w:val="24"/>
          <w:szCs w:val="24"/>
          <w:lang w:val="en-US"/>
        </w:rPr>
      </w:pPr>
      <w:proofErr w:type="gramStart"/>
      <w:r w:rsidRPr="00C3055A">
        <w:rPr>
          <w:rFonts w:ascii="Times New Roman" w:eastAsia="MS Mincho" w:hAnsi="Times New Roman" w:cs="Times New Roman"/>
          <w:sz w:val="24"/>
          <w:szCs w:val="24"/>
          <w:lang w:val="en-US"/>
        </w:rPr>
        <w:t>of</w:t>
      </w:r>
      <w:proofErr w:type="gramEnd"/>
      <w:r w:rsidRPr="00C3055A">
        <w:rPr>
          <w:rFonts w:ascii="Times New Roman" w:eastAsia="MS Mincho" w:hAnsi="Times New Roman" w:cs="Times New Roman"/>
          <w:sz w:val="24"/>
          <w:szCs w:val="24"/>
          <w:lang w:val="en-US"/>
        </w:rPr>
        <w:t xml:space="preserve"> Gender Differences in Literacy Achievement.  </w:t>
      </w:r>
      <w:proofErr w:type="gramStart"/>
      <w:r>
        <w:rPr>
          <w:rFonts w:ascii="Times New Roman" w:eastAsia="MS Mincho" w:hAnsi="Times New Roman" w:cs="Times New Roman"/>
          <w:i/>
          <w:sz w:val="24"/>
          <w:szCs w:val="24"/>
          <w:lang w:val="en-US"/>
        </w:rPr>
        <w:t xml:space="preserve">Education Quality and </w:t>
      </w:r>
      <w:r w:rsidRPr="00C3055A">
        <w:rPr>
          <w:rFonts w:ascii="Times New Roman" w:eastAsia="MS Mincho" w:hAnsi="Times New Roman" w:cs="Times New Roman"/>
          <w:i/>
          <w:sz w:val="24"/>
          <w:szCs w:val="24"/>
          <w:lang w:val="en-US"/>
        </w:rPr>
        <w:t>Accountability Office.</w:t>
      </w:r>
      <w:proofErr w:type="gramEnd"/>
      <w:r w:rsidR="00D94A0C">
        <w:rPr>
          <w:rFonts w:ascii="Times New Roman" w:eastAsia="MS Mincho" w:hAnsi="Times New Roman" w:cs="Times New Roman"/>
          <w:i/>
          <w:sz w:val="24"/>
          <w:szCs w:val="24"/>
          <w:lang w:val="en-US"/>
        </w:rPr>
        <w:t xml:space="preserve"> </w:t>
      </w:r>
    </w:p>
    <w:p w:rsidR="00C3055A" w:rsidRP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Me Read? No Way! – A practical guide to improving boys’ literacy skills.  </w:t>
      </w:r>
      <w:r>
        <w:rPr>
          <w:rFonts w:ascii="Times New Roman" w:eastAsia="MS Mincho" w:hAnsi="Times New Roman" w:cs="Times New Roman"/>
          <w:i/>
          <w:sz w:val="24"/>
          <w:szCs w:val="24"/>
          <w:lang w:val="en-US"/>
        </w:rPr>
        <w:t xml:space="preserve">Ontario </w:t>
      </w:r>
      <w:r w:rsidRPr="00C3055A">
        <w:rPr>
          <w:rFonts w:ascii="Times New Roman" w:eastAsia="MS Mincho" w:hAnsi="Times New Roman" w:cs="Times New Roman"/>
          <w:i/>
          <w:sz w:val="24"/>
          <w:szCs w:val="24"/>
          <w:lang w:val="en-US"/>
        </w:rPr>
        <w:t xml:space="preserve">Education.  </w:t>
      </w:r>
      <w:r w:rsidRPr="00C3055A">
        <w:rPr>
          <w:rFonts w:ascii="Times New Roman" w:eastAsia="MS Mincho" w:hAnsi="Times New Roman" w:cs="Times New Roman"/>
          <w:sz w:val="24"/>
          <w:szCs w:val="24"/>
          <w:lang w:val="en-US"/>
        </w:rPr>
        <w:t xml:space="preserve"> </w:t>
      </w:r>
    </w:p>
    <w:p w:rsidR="00C3055A"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Phillips, Y.  (2012, September 22).  Decline in mal</w:t>
      </w:r>
      <w:r>
        <w:rPr>
          <w:rFonts w:ascii="Times New Roman" w:eastAsia="MS Mincho" w:hAnsi="Times New Roman" w:cs="Times New Roman"/>
          <w:sz w:val="24"/>
          <w:szCs w:val="24"/>
          <w:lang w:val="en-US"/>
        </w:rPr>
        <w:t xml:space="preserve">e teachers a ‘real cause for </w:t>
      </w:r>
      <w:r w:rsidRPr="00C3055A">
        <w:rPr>
          <w:rFonts w:ascii="Times New Roman" w:eastAsia="MS Mincho" w:hAnsi="Times New Roman" w:cs="Times New Roman"/>
          <w:sz w:val="24"/>
          <w:szCs w:val="24"/>
          <w:lang w:val="en-US"/>
        </w:rPr>
        <w:t xml:space="preserve">concern’ says </w:t>
      </w:r>
    </w:p>
    <w:p w:rsidR="00C3055A" w:rsidRDefault="00C3055A" w:rsidP="000169DE">
      <w:pPr>
        <w:spacing w:after="0" w:line="480" w:lineRule="auto"/>
        <w:ind w:firstLine="720"/>
        <w:rPr>
          <w:rFonts w:ascii="Times New Roman" w:eastAsia="MS Mincho" w:hAnsi="Times New Roman" w:cs="Times New Roman"/>
          <w:sz w:val="24"/>
          <w:szCs w:val="24"/>
          <w:lang w:val="en-US"/>
        </w:rPr>
      </w:pPr>
      <w:proofErr w:type="gramStart"/>
      <w:r w:rsidRPr="00C3055A">
        <w:rPr>
          <w:rFonts w:ascii="Times New Roman" w:eastAsia="MS Mincho" w:hAnsi="Times New Roman" w:cs="Times New Roman"/>
          <w:sz w:val="24"/>
          <w:szCs w:val="24"/>
          <w:lang w:val="en-US"/>
        </w:rPr>
        <w:t>education</w:t>
      </w:r>
      <w:proofErr w:type="gramEnd"/>
      <w:r w:rsidRPr="00C3055A">
        <w:rPr>
          <w:rFonts w:ascii="Times New Roman" w:eastAsia="MS Mincho" w:hAnsi="Times New Roman" w:cs="Times New Roman"/>
          <w:sz w:val="24"/>
          <w:szCs w:val="24"/>
          <w:lang w:val="en-US"/>
        </w:rPr>
        <w:t xml:space="preserve"> minister.  </w:t>
      </w:r>
      <w:r w:rsidRPr="00C3055A">
        <w:rPr>
          <w:rFonts w:ascii="Times New Roman" w:eastAsia="MS Mincho" w:hAnsi="Times New Roman" w:cs="Times New Roman"/>
          <w:i/>
          <w:sz w:val="24"/>
          <w:szCs w:val="24"/>
          <w:lang w:val="en-US"/>
        </w:rPr>
        <w:t>Perth Now.</w:t>
      </w:r>
      <w:r w:rsidRPr="00C3055A">
        <w:rPr>
          <w:rFonts w:ascii="Times New Roman" w:eastAsia="MS Mincho" w:hAnsi="Times New Roman" w:cs="Times New Roman"/>
          <w:sz w:val="24"/>
          <w:szCs w:val="24"/>
          <w:lang w:val="en-US"/>
        </w:rPr>
        <w:t xml:space="preserve">  Retrieved January 23, 2013</w:t>
      </w:r>
      <w:r>
        <w:rPr>
          <w:rFonts w:ascii="Times New Roman" w:eastAsia="MS Mincho" w:hAnsi="Times New Roman" w:cs="Times New Roman"/>
          <w:sz w:val="24"/>
          <w:szCs w:val="24"/>
          <w:lang w:val="en-US"/>
        </w:rPr>
        <w:t xml:space="preserve"> from </w:t>
      </w:r>
    </w:p>
    <w:p w:rsidR="00C3055A" w:rsidRPr="00C3055A" w:rsidRDefault="00C3055A" w:rsidP="000169DE">
      <w:pPr>
        <w:spacing w:after="0" w:line="480" w:lineRule="auto"/>
        <w:ind w:left="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http://www.perthnow.com.au/news/western-australia/decline-in-male-teachers-a-real-cause-for-concern-says-education-minister/article480394.  </w:t>
      </w:r>
    </w:p>
    <w:p w:rsidR="0057576B" w:rsidRDefault="00C3055A" w:rsidP="000169DE">
      <w:pPr>
        <w:spacing w:after="0" w:line="480" w:lineRule="auto"/>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Students Can Detect Teachers’ Gender Bias, Boys Suffe</w:t>
      </w:r>
      <w:r w:rsidR="0057576B">
        <w:rPr>
          <w:rFonts w:ascii="Times New Roman" w:eastAsia="MS Mincho" w:hAnsi="Times New Roman" w:cs="Times New Roman"/>
          <w:sz w:val="24"/>
          <w:szCs w:val="24"/>
          <w:lang w:val="en-US"/>
        </w:rPr>
        <w:t xml:space="preserve">r Most.  (2012, November 27). </w:t>
      </w:r>
    </w:p>
    <w:p w:rsidR="00C3055A" w:rsidRPr="00C3055A" w:rsidRDefault="00C3055A" w:rsidP="000169DE">
      <w:pPr>
        <w:spacing w:after="0" w:line="480" w:lineRule="auto"/>
        <w:ind w:firstLine="720"/>
        <w:rPr>
          <w:rFonts w:ascii="Times New Roman" w:eastAsia="MS Mincho" w:hAnsi="Times New Roman" w:cs="Times New Roman"/>
          <w:i/>
          <w:sz w:val="24"/>
          <w:szCs w:val="24"/>
          <w:lang w:val="en-US"/>
        </w:rPr>
      </w:pPr>
      <w:r w:rsidRPr="00C3055A">
        <w:rPr>
          <w:rFonts w:ascii="Times New Roman" w:eastAsia="MS Mincho" w:hAnsi="Times New Roman" w:cs="Times New Roman"/>
          <w:i/>
          <w:sz w:val="24"/>
          <w:szCs w:val="24"/>
          <w:lang w:val="en-US"/>
        </w:rPr>
        <w:t xml:space="preserve">Education News.  </w:t>
      </w:r>
      <w:r w:rsidRPr="00C3055A">
        <w:rPr>
          <w:rFonts w:ascii="Times New Roman" w:eastAsia="MS Mincho" w:hAnsi="Times New Roman" w:cs="Times New Roman"/>
          <w:i/>
          <w:sz w:val="24"/>
          <w:szCs w:val="24"/>
          <w:lang w:val="en-US"/>
        </w:rPr>
        <w:tab/>
      </w:r>
    </w:p>
    <w:p w:rsidR="0057576B" w:rsidRDefault="00C3055A" w:rsidP="000169DE">
      <w:pPr>
        <w:spacing w:after="0" w:line="480" w:lineRule="auto"/>
        <w:rPr>
          <w:rFonts w:ascii="Times New Roman" w:eastAsia="MS Mincho" w:hAnsi="Times New Roman" w:cs="Times New Roman"/>
          <w:sz w:val="24"/>
          <w:szCs w:val="24"/>
          <w:lang w:val="en-US"/>
        </w:rPr>
      </w:pPr>
      <w:proofErr w:type="gramStart"/>
      <w:r w:rsidRPr="00C3055A">
        <w:rPr>
          <w:rFonts w:ascii="Times New Roman" w:eastAsia="MS Mincho" w:hAnsi="Times New Roman" w:cs="Times New Roman"/>
          <w:sz w:val="24"/>
          <w:szCs w:val="24"/>
          <w:lang w:val="en-US"/>
        </w:rPr>
        <w:t>Warrington, M., &amp; Younger, M.</w:t>
      </w:r>
      <w:proofErr w:type="gramEnd"/>
      <w:r w:rsidRPr="00C3055A">
        <w:rPr>
          <w:rFonts w:ascii="Times New Roman" w:eastAsia="MS Mincho" w:hAnsi="Times New Roman" w:cs="Times New Roman"/>
          <w:sz w:val="24"/>
          <w:szCs w:val="24"/>
          <w:lang w:val="en-US"/>
        </w:rPr>
        <w:t xml:space="preserve">  (2007).  Closing t</w:t>
      </w:r>
      <w:r w:rsidR="0057576B">
        <w:rPr>
          <w:rFonts w:ascii="Times New Roman" w:eastAsia="MS Mincho" w:hAnsi="Times New Roman" w:cs="Times New Roman"/>
          <w:sz w:val="24"/>
          <w:szCs w:val="24"/>
          <w:lang w:val="en-US"/>
        </w:rPr>
        <w:t xml:space="preserve">he Gender Gap?  Issues of gender </w:t>
      </w:r>
      <w:r w:rsidRPr="00C3055A">
        <w:rPr>
          <w:rFonts w:ascii="Times New Roman" w:eastAsia="MS Mincho" w:hAnsi="Times New Roman" w:cs="Times New Roman"/>
          <w:sz w:val="24"/>
          <w:szCs w:val="24"/>
          <w:lang w:val="en-US"/>
        </w:rPr>
        <w:t xml:space="preserve">equity in </w:t>
      </w:r>
    </w:p>
    <w:p w:rsidR="00C3055A" w:rsidRPr="00C3055A" w:rsidRDefault="00C3055A" w:rsidP="000169DE">
      <w:pPr>
        <w:spacing w:after="0" w:line="480" w:lineRule="auto"/>
        <w:ind w:firstLine="720"/>
        <w:rPr>
          <w:rFonts w:ascii="Times New Roman" w:eastAsia="MS Mincho" w:hAnsi="Times New Roman" w:cs="Times New Roman"/>
          <w:sz w:val="24"/>
          <w:szCs w:val="24"/>
          <w:lang w:val="en-US"/>
        </w:rPr>
      </w:pPr>
      <w:r w:rsidRPr="00C3055A">
        <w:rPr>
          <w:rFonts w:ascii="Times New Roman" w:eastAsia="MS Mincho" w:hAnsi="Times New Roman" w:cs="Times New Roman"/>
          <w:sz w:val="24"/>
          <w:szCs w:val="24"/>
          <w:lang w:val="en-US"/>
        </w:rPr>
        <w:t xml:space="preserve">English secondary schools.  </w:t>
      </w:r>
      <w:proofErr w:type="gramStart"/>
      <w:r w:rsidRPr="00C3055A">
        <w:rPr>
          <w:rFonts w:ascii="Times New Roman" w:eastAsia="MS Mincho" w:hAnsi="Times New Roman" w:cs="Times New Roman"/>
          <w:i/>
          <w:sz w:val="24"/>
          <w:szCs w:val="24"/>
          <w:lang w:val="en-US"/>
        </w:rPr>
        <w:t>Studies in the cultural politics of</w:t>
      </w:r>
      <w:r w:rsidR="0057576B">
        <w:rPr>
          <w:rFonts w:ascii="Times New Roman" w:eastAsia="MS Mincho" w:hAnsi="Times New Roman" w:cs="Times New Roman"/>
          <w:i/>
          <w:sz w:val="24"/>
          <w:szCs w:val="24"/>
          <w:lang w:val="en-US"/>
        </w:rPr>
        <w:t xml:space="preserve"> </w:t>
      </w:r>
      <w:r w:rsidRPr="00C3055A">
        <w:rPr>
          <w:rFonts w:ascii="Times New Roman" w:eastAsia="MS Mincho" w:hAnsi="Times New Roman" w:cs="Times New Roman"/>
          <w:i/>
          <w:sz w:val="24"/>
          <w:szCs w:val="24"/>
          <w:lang w:val="en-US"/>
        </w:rPr>
        <w:t>education, 28</w:t>
      </w:r>
      <w:r w:rsidRPr="00C3055A">
        <w:rPr>
          <w:rFonts w:ascii="Times New Roman" w:eastAsia="MS Mincho" w:hAnsi="Times New Roman" w:cs="Times New Roman"/>
          <w:sz w:val="24"/>
          <w:szCs w:val="24"/>
          <w:lang w:val="en-US"/>
        </w:rPr>
        <w:t>(2), 219-242.</w:t>
      </w:r>
      <w:proofErr w:type="gramEnd"/>
    </w:p>
    <w:p w:rsidR="00324DB0" w:rsidRPr="00324DB0" w:rsidRDefault="00324DB0" w:rsidP="000169DE">
      <w:pPr>
        <w:spacing w:line="480" w:lineRule="auto"/>
        <w:rPr>
          <w:rFonts w:ascii="Times New Roman" w:hAnsi="Times New Roman" w:cs="Times New Roman"/>
          <w:sz w:val="24"/>
          <w:szCs w:val="24"/>
        </w:rPr>
      </w:pPr>
    </w:p>
    <w:sectPr w:rsidR="00324DB0" w:rsidRPr="00324DB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E4" w:rsidRDefault="00166AE4" w:rsidP="0069463E">
      <w:pPr>
        <w:spacing w:after="0" w:line="240" w:lineRule="auto"/>
      </w:pPr>
      <w:r>
        <w:separator/>
      </w:r>
    </w:p>
  </w:endnote>
  <w:endnote w:type="continuationSeparator" w:id="0">
    <w:p w:rsidR="00166AE4" w:rsidRDefault="00166AE4" w:rsidP="0069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E4" w:rsidRDefault="00166AE4" w:rsidP="0069463E">
      <w:pPr>
        <w:spacing w:after="0" w:line="240" w:lineRule="auto"/>
      </w:pPr>
      <w:r>
        <w:separator/>
      </w:r>
    </w:p>
  </w:footnote>
  <w:footnote w:type="continuationSeparator" w:id="0">
    <w:p w:rsidR="00166AE4" w:rsidRDefault="00166AE4" w:rsidP="00694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CC" w:rsidRPr="003D0B1E" w:rsidRDefault="00836DCC">
    <w:pPr>
      <w:pStyle w:val="Header"/>
      <w:rPr>
        <w:rFonts w:ascii="Times New Roman" w:hAnsi="Times New Roman" w:cs="Times New Roman"/>
        <w:sz w:val="24"/>
        <w:szCs w:val="24"/>
      </w:rPr>
    </w:pPr>
    <w:r>
      <w:rPr>
        <w:rFonts w:ascii="Times New Roman" w:hAnsi="Times New Roman" w:cs="Times New Roman"/>
        <w:sz w:val="24"/>
        <w:szCs w:val="24"/>
      </w:rPr>
      <w:t xml:space="preserve">MALE TEACHERS AND MALE READERS                           </w:t>
    </w:r>
    <w:r w:rsidR="00D94A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46FC">
      <w:rPr>
        <w:rFonts w:ascii="Times New Roman" w:hAnsi="Times New Roman" w:cs="Times New Roman"/>
        <w:sz w:val="24"/>
        <w:szCs w:val="24"/>
      </w:rPr>
      <w:fldChar w:fldCharType="begin"/>
    </w:r>
    <w:r w:rsidRPr="008246FC">
      <w:rPr>
        <w:rFonts w:ascii="Times New Roman" w:hAnsi="Times New Roman" w:cs="Times New Roman"/>
        <w:sz w:val="24"/>
        <w:szCs w:val="24"/>
      </w:rPr>
      <w:instrText xml:space="preserve"> PAGE   \* MERGEFORMAT </w:instrText>
    </w:r>
    <w:r w:rsidRPr="008246FC">
      <w:rPr>
        <w:rFonts w:ascii="Times New Roman" w:hAnsi="Times New Roman" w:cs="Times New Roman"/>
        <w:sz w:val="24"/>
        <w:szCs w:val="24"/>
      </w:rPr>
      <w:fldChar w:fldCharType="separate"/>
    </w:r>
    <w:r w:rsidR="00537293">
      <w:rPr>
        <w:rFonts w:ascii="Times New Roman" w:hAnsi="Times New Roman" w:cs="Times New Roman"/>
        <w:noProof/>
        <w:sz w:val="24"/>
        <w:szCs w:val="24"/>
      </w:rPr>
      <w:t>8</w:t>
    </w:r>
    <w:r w:rsidRPr="008246F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BF1"/>
    <w:multiLevelType w:val="hybridMultilevel"/>
    <w:tmpl w:val="CE3EC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1D765B"/>
    <w:multiLevelType w:val="hybridMultilevel"/>
    <w:tmpl w:val="F4367694"/>
    <w:lvl w:ilvl="0" w:tplc="FB627626">
      <w:start w:val="1"/>
      <w:numFmt w:val="bullet"/>
      <w:lvlText w:val="–"/>
      <w:lvlJc w:val="left"/>
      <w:pPr>
        <w:ind w:left="1080" w:hanging="360"/>
      </w:pPr>
      <w:rPr>
        <w:rFonts w:ascii="Cambria" w:eastAsia="MS Mincho" w:hAnsi="Cambria"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31AA13AC"/>
    <w:multiLevelType w:val="hybridMultilevel"/>
    <w:tmpl w:val="671AA9E4"/>
    <w:lvl w:ilvl="0" w:tplc="6122DA0A">
      <w:start w:val="5"/>
      <w:numFmt w:val="bullet"/>
      <w:lvlText w:val="-"/>
      <w:lvlJc w:val="left"/>
      <w:pPr>
        <w:ind w:left="1080" w:hanging="360"/>
      </w:pPr>
      <w:rPr>
        <w:rFonts w:ascii="Cambria" w:eastAsia="MS Mincho" w:hAnsi="Cambria"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1B"/>
    <w:rsid w:val="000169DE"/>
    <w:rsid w:val="00023F28"/>
    <w:rsid w:val="000B7B41"/>
    <w:rsid w:val="00166AE4"/>
    <w:rsid w:val="00184596"/>
    <w:rsid w:val="001D6508"/>
    <w:rsid w:val="00202BB6"/>
    <w:rsid w:val="002244A9"/>
    <w:rsid w:val="002827FB"/>
    <w:rsid w:val="002B72BE"/>
    <w:rsid w:val="002C2AB5"/>
    <w:rsid w:val="0030230A"/>
    <w:rsid w:val="00312693"/>
    <w:rsid w:val="00324DB0"/>
    <w:rsid w:val="003D0B1E"/>
    <w:rsid w:val="003D5ACF"/>
    <w:rsid w:val="0050663A"/>
    <w:rsid w:val="00535EF3"/>
    <w:rsid w:val="00537293"/>
    <w:rsid w:val="0057532D"/>
    <w:rsid w:val="0057576B"/>
    <w:rsid w:val="005B1178"/>
    <w:rsid w:val="005C7428"/>
    <w:rsid w:val="005E1540"/>
    <w:rsid w:val="00621EEF"/>
    <w:rsid w:val="00626BFC"/>
    <w:rsid w:val="00661B71"/>
    <w:rsid w:val="00684AAE"/>
    <w:rsid w:val="0069463E"/>
    <w:rsid w:val="006B5E0C"/>
    <w:rsid w:val="006C39A3"/>
    <w:rsid w:val="0074067A"/>
    <w:rsid w:val="007A633D"/>
    <w:rsid w:val="008246FC"/>
    <w:rsid w:val="00836DCC"/>
    <w:rsid w:val="0085391B"/>
    <w:rsid w:val="008A1BF2"/>
    <w:rsid w:val="008C335F"/>
    <w:rsid w:val="008D6CB0"/>
    <w:rsid w:val="00903E2A"/>
    <w:rsid w:val="009400F9"/>
    <w:rsid w:val="00966567"/>
    <w:rsid w:val="009A11D1"/>
    <w:rsid w:val="00A8309D"/>
    <w:rsid w:val="00B131CF"/>
    <w:rsid w:val="00C3055A"/>
    <w:rsid w:val="00C64A11"/>
    <w:rsid w:val="00D1244E"/>
    <w:rsid w:val="00D1367F"/>
    <w:rsid w:val="00D3574E"/>
    <w:rsid w:val="00D739BF"/>
    <w:rsid w:val="00D74188"/>
    <w:rsid w:val="00D94A0C"/>
    <w:rsid w:val="00DB5594"/>
    <w:rsid w:val="00E331F1"/>
    <w:rsid w:val="00E450DB"/>
    <w:rsid w:val="00E869BF"/>
    <w:rsid w:val="00F20B23"/>
    <w:rsid w:val="00F83341"/>
    <w:rsid w:val="00FB32D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6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63E"/>
    <w:rPr>
      <w:sz w:val="20"/>
      <w:szCs w:val="20"/>
    </w:rPr>
  </w:style>
  <w:style w:type="paragraph" w:styleId="ListParagraph">
    <w:name w:val="List Paragraph"/>
    <w:basedOn w:val="Normal"/>
    <w:uiPriority w:val="34"/>
    <w:qFormat/>
    <w:rsid w:val="0069463E"/>
    <w:pPr>
      <w:spacing w:after="0" w:line="240" w:lineRule="auto"/>
      <w:ind w:left="720"/>
      <w:contextualSpacing/>
    </w:pPr>
    <w:rPr>
      <w:rFonts w:ascii="Cambria" w:eastAsia="MS Mincho" w:hAnsi="Cambria" w:cs="Times New Roman"/>
      <w:sz w:val="24"/>
      <w:szCs w:val="24"/>
      <w:lang w:val="en-US"/>
    </w:rPr>
  </w:style>
  <w:style w:type="character" w:styleId="EndnoteReference">
    <w:name w:val="endnote reference"/>
    <w:basedOn w:val="DefaultParagraphFont"/>
    <w:uiPriority w:val="99"/>
    <w:semiHidden/>
    <w:unhideWhenUsed/>
    <w:rsid w:val="0069463E"/>
    <w:rPr>
      <w:vertAlign w:val="superscript"/>
    </w:rPr>
  </w:style>
  <w:style w:type="paragraph" w:styleId="Header">
    <w:name w:val="header"/>
    <w:basedOn w:val="Normal"/>
    <w:link w:val="HeaderChar"/>
    <w:uiPriority w:val="99"/>
    <w:unhideWhenUsed/>
    <w:rsid w:val="003D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1E"/>
  </w:style>
  <w:style w:type="paragraph" w:styleId="Footer">
    <w:name w:val="footer"/>
    <w:basedOn w:val="Normal"/>
    <w:link w:val="FooterChar"/>
    <w:uiPriority w:val="99"/>
    <w:unhideWhenUsed/>
    <w:rsid w:val="003D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1E"/>
  </w:style>
  <w:style w:type="character" w:styleId="Hyperlink">
    <w:name w:val="Hyperlink"/>
    <w:basedOn w:val="DefaultParagraphFont"/>
    <w:uiPriority w:val="99"/>
    <w:unhideWhenUsed/>
    <w:rsid w:val="00C3055A"/>
    <w:rPr>
      <w:color w:val="0000FF" w:themeColor="hyperlink"/>
      <w:u w:val="single"/>
    </w:rPr>
  </w:style>
  <w:style w:type="paragraph" w:styleId="BalloonText">
    <w:name w:val="Balloon Text"/>
    <w:basedOn w:val="Normal"/>
    <w:link w:val="BalloonTextChar"/>
    <w:uiPriority w:val="99"/>
    <w:semiHidden/>
    <w:unhideWhenUsed/>
    <w:rsid w:val="00836D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D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6DCC"/>
    <w:rPr>
      <w:sz w:val="18"/>
      <w:szCs w:val="18"/>
    </w:rPr>
  </w:style>
  <w:style w:type="paragraph" w:styleId="CommentText">
    <w:name w:val="annotation text"/>
    <w:basedOn w:val="Normal"/>
    <w:link w:val="CommentTextChar"/>
    <w:uiPriority w:val="99"/>
    <w:semiHidden/>
    <w:unhideWhenUsed/>
    <w:rsid w:val="00836DCC"/>
    <w:pPr>
      <w:spacing w:line="240" w:lineRule="auto"/>
    </w:pPr>
    <w:rPr>
      <w:sz w:val="24"/>
      <w:szCs w:val="24"/>
    </w:rPr>
  </w:style>
  <w:style w:type="character" w:customStyle="1" w:styleId="CommentTextChar">
    <w:name w:val="Comment Text Char"/>
    <w:basedOn w:val="DefaultParagraphFont"/>
    <w:link w:val="CommentText"/>
    <w:uiPriority w:val="99"/>
    <w:semiHidden/>
    <w:rsid w:val="00836DCC"/>
    <w:rPr>
      <w:sz w:val="24"/>
      <w:szCs w:val="24"/>
    </w:rPr>
  </w:style>
  <w:style w:type="paragraph" w:styleId="CommentSubject">
    <w:name w:val="annotation subject"/>
    <w:basedOn w:val="CommentText"/>
    <w:next w:val="CommentText"/>
    <w:link w:val="CommentSubjectChar"/>
    <w:uiPriority w:val="99"/>
    <w:semiHidden/>
    <w:unhideWhenUsed/>
    <w:rsid w:val="00836DCC"/>
    <w:rPr>
      <w:b/>
      <w:bCs/>
      <w:sz w:val="20"/>
      <w:szCs w:val="20"/>
    </w:rPr>
  </w:style>
  <w:style w:type="character" w:customStyle="1" w:styleId="CommentSubjectChar">
    <w:name w:val="Comment Subject Char"/>
    <w:basedOn w:val="CommentTextChar"/>
    <w:link w:val="CommentSubject"/>
    <w:uiPriority w:val="99"/>
    <w:semiHidden/>
    <w:rsid w:val="00836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6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63E"/>
    <w:rPr>
      <w:sz w:val="20"/>
      <w:szCs w:val="20"/>
    </w:rPr>
  </w:style>
  <w:style w:type="paragraph" w:styleId="ListParagraph">
    <w:name w:val="List Paragraph"/>
    <w:basedOn w:val="Normal"/>
    <w:uiPriority w:val="34"/>
    <w:qFormat/>
    <w:rsid w:val="0069463E"/>
    <w:pPr>
      <w:spacing w:after="0" w:line="240" w:lineRule="auto"/>
      <w:ind w:left="720"/>
      <w:contextualSpacing/>
    </w:pPr>
    <w:rPr>
      <w:rFonts w:ascii="Cambria" w:eastAsia="MS Mincho" w:hAnsi="Cambria" w:cs="Times New Roman"/>
      <w:sz w:val="24"/>
      <w:szCs w:val="24"/>
      <w:lang w:val="en-US"/>
    </w:rPr>
  </w:style>
  <w:style w:type="character" w:styleId="EndnoteReference">
    <w:name w:val="endnote reference"/>
    <w:basedOn w:val="DefaultParagraphFont"/>
    <w:uiPriority w:val="99"/>
    <w:semiHidden/>
    <w:unhideWhenUsed/>
    <w:rsid w:val="0069463E"/>
    <w:rPr>
      <w:vertAlign w:val="superscript"/>
    </w:rPr>
  </w:style>
  <w:style w:type="paragraph" w:styleId="Header">
    <w:name w:val="header"/>
    <w:basedOn w:val="Normal"/>
    <w:link w:val="HeaderChar"/>
    <w:uiPriority w:val="99"/>
    <w:unhideWhenUsed/>
    <w:rsid w:val="003D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1E"/>
  </w:style>
  <w:style w:type="paragraph" w:styleId="Footer">
    <w:name w:val="footer"/>
    <w:basedOn w:val="Normal"/>
    <w:link w:val="FooterChar"/>
    <w:uiPriority w:val="99"/>
    <w:unhideWhenUsed/>
    <w:rsid w:val="003D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1E"/>
  </w:style>
  <w:style w:type="character" w:styleId="Hyperlink">
    <w:name w:val="Hyperlink"/>
    <w:basedOn w:val="DefaultParagraphFont"/>
    <w:uiPriority w:val="99"/>
    <w:unhideWhenUsed/>
    <w:rsid w:val="00C3055A"/>
    <w:rPr>
      <w:color w:val="0000FF" w:themeColor="hyperlink"/>
      <w:u w:val="single"/>
    </w:rPr>
  </w:style>
  <w:style w:type="paragraph" w:styleId="BalloonText">
    <w:name w:val="Balloon Text"/>
    <w:basedOn w:val="Normal"/>
    <w:link w:val="BalloonTextChar"/>
    <w:uiPriority w:val="99"/>
    <w:semiHidden/>
    <w:unhideWhenUsed/>
    <w:rsid w:val="00836D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D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6DCC"/>
    <w:rPr>
      <w:sz w:val="18"/>
      <w:szCs w:val="18"/>
    </w:rPr>
  </w:style>
  <w:style w:type="paragraph" w:styleId="CommentText">
    <w:name w:val="annotation text"/>
    <w:basedOn w:val="Normal"/>
    <w:link w:val="CommentTextChar"/>
    <w:uiPriority w:val="99"/>
    <w:semiHidden/>
    <w:unhideWhenUsed/>
    <w:rsid w:val="00836DCC"/>
    <w:pPr>
      <w:spacing w:line="240" w:lineRule="auto"/>
    </w:pPr>
    <w:rPr>
      <w:sz w:val="24"/>
      <w:szCs w:val="24"/>
    </w:rPr>
  </w:style>
  <w:style w:type="character" w:customStyle="1" w:styleId="CommentTextChar">
    <w:name w:val="Comment Text Char"/>
    <w:basedOn w:val="DefaultParagraphFont"/>
    <w:link w:val="CommentText"/>
    <w:uiPriority w:val="99"/>
    <w:semiHidden/>
    <w:rsid w:val="00836DCC"/>
    <w:rPr>
      <w:sz w:val="24"/>
      <w:szCs w:val="24"/>
    </w:rPr>
  </w:style>
  <w:style w:type="paragraph" w:styleId="CommentSubject">
    <w:name w:val="annotation subject"/>
    <w:basedOn w:val="CommentText"/>
    <w:next w:val="CommentText"/>
    <w:link w:val="CommentSubjectChar"/>
    <w:uiPriority w:val="99"/>
    <w:semiHidden/>
    <w:unhideWhenUsed/>
    <w:rsid w:val="00836DCC"/>
    <w:rPr>
      <w:b/>
      <w:bCs/>
      <w:sz w:val="20"/>
      <w:szCs w:val="20"/>
    </w:rPr>
  </w:style>
  <w:style w:type="character" w:customStyle="1" w:styleId="CommentSubjectChar">
    <w:name w:val="Comment Subject Char"/>
    <w:basedOn w:val="CommentTextChar"/>
    <w:link w:val="CommentSubject"/>
    <w:uiPriority w:val="99"/>
    <w:semiHidden/>
    <w:rsid w:val="00836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3818">
      <w:bodyDiv w:val="1"/>
      <w:marLeft w:val="0"/>
      <w:marRight w:val="0"/>
      <w:marTop w:val="0"/>
      <w:marBottom w:val="0"/>
      <w:divBdr>
        <w:top w:val="none" w:sz="0" w:space="0" w:color="auto"/>
        <w:left w:val="none" w:sz="0" w:space="0" w:color="auto"/>
        <w:bottom w:val="none" w:sz="0" w:space="0" w:color="auto"/>
        <w:right w:val="none" w:sz="0" w:space="0" w:color="auto"/>
      </w:divBdr>
    </w:div>
    <w:div w:id="1084574903">
      <w:bodyDiv w:val="1"/>
      <w:marLeft w:val="0"/>
      <w:marRight w:val="0"/>
      <w:marTop w:val="0"/>
      <w:marBottom w:val="0"/>
      <w:divBdr>
        <w:top w:val="none" w:sz="0" w:space="0" w:color="auto"/>
        <w:left w:val="none" w:sz="0" w:space="0" w:color="auto"/>
        <w:bottom w:val="none" w:sz="0" w:space="0" w:color="auto"/>
        <w:right w:val="none" w:sz="0" w:space="0" w:color="auto"/>
      </w:divBdr>
    </w:div>
    <w:div w:id="1268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5CA4-3A86-424D-A6A6-3C11EC84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10</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3</cp:revision>
  <dcterms:created xsi:type="dcterms:W3CDTF">2013-03-17T23:53:00Z</dcterms:created>
  <dcterms:modified xsi:type="dcterms:W3CDTF">2013-04-01T00:48:00Z</dcterms:modified>
</cp:coreProperties>
</file>