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FA5" w:rsidRDefault="00556FA5" w:rsidP="00556FA5">
      <w:pPr>
        <w:spacing w:after="0" w:line="480" w:lineRule="auto"/>
        <w:ind w:left="-180" w:right="-540"/>
        <w:jc w:val="center"/>
        <w:rPr>
          <w:rFonts w:ascii="Times New Roman" w:eastAsia="Times New Roman" w:hAnsi="Times New Roman" w:cs="Times New Roman"/>
          <w:b/>
          <w:sz w:val="24"/>
          <w:szCs w:val="24"/>
          <w:lang w:eastAsia="en-CA"/>
        </w:rPr>
      </w:pPr>
    </w:p>
    <w:p w:rsidR="00556FA5" w:rsidRDefault="00556FA5" w:rsidP="00556FA5">
      <w:pPr>
        <w:spacing w:after="0" w:line="480" w:lineRule="auto"/>
        <w:ind w:left="-180" w:right="-540"/>
        <w:jc w:val="center"/>
        <w:rPr>
          <w:rFonts w:ascii="Times New Roman" w:eastAsia="Times New Roman" w:hAnsi="Times New Roman" w:cs="Times New Roman"/>
          <w:b/>
          <w:sz w:val="24"/>
          <w:szCs w:val="24"/>
          <w:lang w:eastAsia="en-CA"/>
        </w:rPr>
      </w:pPr>
    </w:p>
    <w:p w:rsidR="00556FA5" w:rsidRDefault="00556FA5" w:rsidP="00556FA5">
      <w:pPr>
        <w:spacing w:after="0" w:line="480" w:lineRule="auto"/>
        <w:ind w:left="-180" w:right="-540"/>
        <w:jc w:val="center"/>
        <w:rPr>
          <w:rFonts w:ascii="Times New Roman" w:eastAsia="Times New Roman" w:hAnsi="Times New Roman" w:cs="Times New Roman"/>
          <w:b/>
          <w:sz w:val="24"/>
          <w:szCs w:val="24"/>
          <w:lang w:eastAsia="en-CA"/>
        </w:rPr>
      </w:pPr>
    </w:p>
    <w:p w:rsidR="00556FA5" w:rsidRDefault="00556FA5" w:rsidP="00556FA5">
      <w:pPr>
        <w:spacing w:after="0" w:line="480" w:lineRule="auto"/>
        <w:ind w:left="-180" w:right="-540"/>
        <w:jc w:val="center"/>
        <w:rPr>
          <w:rFonts w:ascii="Times New Roman" w:eastAsia="Times New Roman" w:hAnsi="Times New Roman" w:cs="Times New Roman"/>
          <w:b/>
          <w:sz w:val="24"/>
          <w:szCs w:val="24"/>
          <w:lang w:eastAsia="en-CA"/>
        </w:rPr>
      </w:pPr>
      <w:r>
        <w:rPr>
          <w:rFonts w:ascii="Times New Roman" w:eastAsia="Times New Roman" w:hAnsi="Times New Roman" w:cs="Times New Roman"/>
          <w:b/>
          <w:sz w:val="24"/>
          <w:szCs w:val="24"/>
          <w:lang w:eastAsia="en-CA"/>
        </w:rPr>
        <w:t>The Principal as a Literacy Leader</w:t>
      </w:r>
    </w:p>
    <w:p w:rsidR="00556FA5" w:rsidRPr="00A74E66" w:rsidRDefault="00556FA5" w:rsidP="00556FA5">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t>Kyle Prevost</w:t>
      </w:r>
    </w:p>
    <w:p w:rsidR="00556FA5" w:rsidRPr="00A74E66" w:rsidRDefault="00556FA5" w:rsidP="00556FA5">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t>Brandon University</w:t>
      </w: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Default="00556FA5" w:rsidP="00556FA5">
      <w:pPr>
        <w:spacing w:after="0"/>
        <w:rPr>
          <w:rFonts w:ascii="Times New Roman" w:hAnsi="Times New Roman" w:cs="Times New Roman"/>
        </w:rPr>
      </w:pPr>
    </w:p>
    <w:p w:rsidR="008A66C9" w:rsidRPr="00A74E66" w:rsidRDefault="008A66C9"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Default="00556FA5" w:rsidP="00556FA5">
      <w:pPr>
        <w:spacing w:after="0"/>
        <w:rPr>
          <w:rFonts w:ascii="Times New Roman" w:hAnsi="Times New Roman" w:cs="Times New Roman"/>
        </w:rPr>
      </w:pPr>
    </w:p>
    <w:p w:rsidR="00556FA5"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556FA5" w:rsidP="00556FA5">
      <w:pPr>
        <w:spacing w:after="0"/>
        <w:rPr>
          <w:rFonts w:ascii="Times New Roman" w:hAnsi="Times New Roman" w:cs="Times New Roman"/>
        </w:rPr>
      </w:pPr>
    </w:p>
    <w:p w:rsidR="00556FA5" w:rsidRPr="00A74E66" w:rsidRDefault="00394028" w:rsidP="00556FA5">
      <w:pPr>
        <w:spacing w:line="480" w:lineRule="auto"/>
        <w:jc w:val="center"/>
        <w:rPr>
          <w:rStyle w:val="Strong"/>
          <w:rFonts w:ascii="Times New Roman" w:hAnsi="Times New Roman" w:cs="Times New Roman"/>
          <w:b w:val="0"/>
          <w:szCs w:val="24"/>
          <w:shd w:val="clear" w:color="auto" w:fill="FFFFFF"/>
        </w:rPr>
      </w:pPr>
      <w:r>
        <w:rPr>
          <w:rStyle w:val="Strong"/>
          <w:rFonts w:ascii="Times New Roman" w:hAnsi="Times New Roman" w:cs="Times New Roman"/>
          <w:szCs w:val="24"/>
          <w:shd w:val="clear" w:color="auto" w:fill="FFFFFF"/>
        </w:rPr>
        <w:t>01.752 Introduction to Educational Administration</w:t>
      </w:r>
      <w:bookmarkStart w:id="0" w:name="_GoBack"/>
      <w:bookmarkEnd w:id="0"/>
    </w:p>
    <w:p w:rsidR="00556FA5" w:rsidRPr="00A74E66" w:rsidRDefault="00556FA5" w:rsidP="00556FA5">
      <w:pPr>
        <w:spacing w:line="480" w:lineRule="auto"/>
        <w:jc w:val="center"/>
        <w:rPr>
          <w:rFonts w:ascii="Times New Roman" w:hAnsi="Times New Roman" w:cs="Times New Roman"/>
          <w:szCs w:val="24"/>
        </w:rPr>
      </w:pPr>
      <w:r w:rsidRPr="00A74E66">
        <w:rPr>
          <w:rFonts w:ascii="Times New Roman" w:hAnsi="Times New Roman" w:cs="Times New Roman"/>
          <w:szCs w:val="24"/>
        </w:rPr>
        <w:t>Dr.  Kirk</w:t>
      </w:r>
    </w:p>
    <w:p w:rsidR="00556FA5" w:rsidRPr="00A74E66" w:rsidRDefault="00556FA5" w:rsidP="00556FA5">
      <w:pPr>
        <w:spacing w:line="480" w:lineRule="auto"/>
        <w:jc w:val="center"/>
        <w:rPr>
          <w:rFonts w:ascii="Times New Roman" w:hAnsi="Times New Roman" w:cs="Times New Roman"/>
          <w:szCs w:val="24"/>
        </w:rPr>
      </w:pPr>
      <w:r>
        <w:rPr>
          <w:rFonts w:ascii="Times New Roman" w:hAnsi="Times New Roman" w:cs="Times New Roman"/>
          <w:szCs w:val="24"/>
        </w:rPr>
        <w:t>17 March 2014</w:t>
      </w:r>
    </w:p>
    <w:p w:rsidR="00556FA5" w:rsidRDefault="00556FA5"/>
    <w:p w:rsidR="00556FA5" w:rsidRDefault="00556FA5"/>
    <w:p w:rsidR="00556FA5" w:rsidRDefault="00556FA5"/>
    <w:p w:rsidR="00387E78" w:rsidRPr="00556FA5" w:rsidRDefault="00805100" w:rsidP="00C00396">
      <w:pPr>
        <w:spacing w:after="0" w:line="480" w:lineRule="auto"/>
        <w:jc w:val="center"/>
        <w:rPr>
          <w:b/>
        </w:rPr>
      </w:pPr>
      <w:r w:rsidRPr="00556FA5">
        <w:rPr>
          <w:b/>
        </w:rPr>
        <w:lastRenderedPageBreak/>
        <w:t>The Principal as a Literacy Leader</w:t>
      </w:r>
    </w:p>
    <w:p w:rsidR="00387E78" w:rsidRDefault="00387E78" w:rsidP="00C00396">
      <w:pPr>
        <w:spacing w:after="0" w:line="480" w:lineRule="auto"/>
        <w:ind w:firstLine="720"/>
      </w:pPr>
      <w:r>
        <w:t xml:space="preserve">The idea that reading is important to education is not a new one.  Most educators would say that the ability to read is fundamental </w:t>
      </w:r>
      <w:r w:rsidR="00B80ED9">
        <w:t xml:space="preserve">many </w:t>
      </w:r>
      <w:r>
        <w:t>learning endeavor</w:t>
      </w:r>
      <w:r w:rsidR="00B80ED9">
        <w:t>s</w:t>
      </w:r>
      <w:r>
        <w:t>.  I would take this assertion one step further and state that being literate and knowing how to read are not synonymous.   As educators we have a major problem on our hands when it comes to the lack of focus on literacy in our schools today.  This lack of focus hurts our entire student body, but it appears the effects are being felt most prevalently by our young males and students of minority status.  Our principals and school leaders must address this problem aggressively and without delay.  It is no longer enough to look to a school’s ELA or English teachers to “fix” this problem on their own, but rather it is time for a ful</w:t>
      </w:r>
      <w:r w:rsidR="00D44CF3">
        <w:t xml:space="preserve">l-court literacy press and a real commitment to literacy fundamentals from the </w:t>
      </w:r>
      <w:r w:rsidR="001045E9">
        <w:t xml:space="preserve">entire school staff including our educational </w:t>
      </w:r>
      <w:r w:rsidR="00D44CF3">
        <w:t>leaders.</w:t>
      </w:r>
    </w:p>
    <w:p w:rsidR="00D44CF3" w:rsidRDefault="00D44CF3" w:rsidP="00C00396">
      <w:pPr>
        <w:spacing w:after="0" w:line="480" w:lineRule="auto"/>
        <w:ind w:firstLine="720"/>
      </w:pPr>
      <w:r>
        <w:t>There is a problem – some would say a crisis – with literacy rates amongst certain groups in Canada.  Male students and ethnic minorities are losing ground in the fight against illiteracy.  This should be morally unacceptable to us as teachers and will have far-reaching effects for society</w:t>
      </w:r>
      <w:r w:rsidR="00B80ED9">
        <w:t xml:space="preserve"> as a whole</w:t>
      </w:r>
      <w:r>
        <w:t>.  Males and minorities are falling behind in the literacy race at younger and younger ages (Gosse, 2011 p.</w:t>
      </w:r>
      <w:r w:rsidR="001045E9">
        <w:t xml:space="preserve"> 11</w:t>
      </w:r>
      <w:r>
        <w:t>), and we know that literacy deficits quickly compound as students get older (</w:t>
      </w:r>
      <w:r w:rsidR="001045E9">
        <w:t>Reeves, 2009, p. 111)</w:t>
      </w:r>
      <w:r>
        <w:t>.  Students with major literacy problems are not only doomed to years of frustration in our nation’s classrooms, but will see their career prospects severely limited and their overall participation in society severely diminished.  Literacy is after all, “A way to come to learn about the world as a means to participate more fully in society</w:t>
      </w:r>
      <w:r w:rsidR="00437B4E">
        <w:t>,</w:t>
      </w:r>
      <w:r>
        <w:t>” (Parker,</w:t>
      </w:r>
      <w:r w:rsidR="001045E9">
        <w:t xml:space="preserve"> 2008, p</w:t>
      </w:r>
      <w:r>
        <w:t>ara. 2)</w:t>
      </w:r>
      <w:r w:rsidR="00437B4E">
        <w:t>.  Literacy is not merely about reading and writing successfully in a public school setting, it’s about accessing a major medium of human communication.  Are we willing to sacrifice that connection for many of our students?</w:t>
      </w:r>
    </w:p>
    <w:p w:rsidR="00D44CF3" w:rsidRDefault="00D44CF3" w:rsidP="00C00396">
      <w:pPr>
        <w:spacing w:after="0" w:line="480" w:lineRule="auto"/>
        <w:ind w:firstLine="720"/>
      </w:pPr>
      <w:r>
        <w:t>The Globe and Mail recent published a six-part series titled “Failing Boys” that focused on fundamental ways that our public school system is failing our young students</w:t>
      </w:r>
      <w:r w:rsidR="00437B4E">
        <w:t xml:space="preserve"> (</w:t>
      </w:r>
      <w:r w:rsidR="001045E9">
        <w:t>Abraham, 2010</w:t>
      </w:r>
      <w:r w:rsidR="00437B4E">
        <w:t>)</w:t>
      </w:r>
      <w:r>
        <w:t xml:space="preserve">.  The series received national attention and inspired much debate.  While the report appeared to be generally </w:t>
      </w:r>
      <w:r>
        <w:lastRenderedPageBreak/>
        <w:t>surprising</w:t>
      </w:r>
      <w:r w:rsidR="00442727">
        <w:t xml:space="preserve"> for the mainstream public, it</w:t>
      </w:r>
      <w:r>
        <w:t xml:space="preserve"> did not come as a surprise to many of us in the world of education.  We’ve known for years that boys who are frustrated by their inability to connect and engage in our classrooms have been dropping out of school at much higher rates than their female counterparts (</w:t>
      </w:r>
      <w:r w:rsidRPr="00EE67B8">
        <w:t>Abraham, 2010</w:t>
      </w:r>
      <w:r>
        <w:t>, Part 1, para. 5</w:t>
      </w:r>
      <w:r w:rsidRPr="00EE67B8">
        <w:t>; Fox, 2005</w:t>
      </w:r>
      <w:r>
        <w:t>, p. 19;</w:t>
      </w:r>
      <w:r w:rsidRPr="006B3A7A">
        <w:t xml:space="preserve"> </w:t>
      </w:r>
      <w:r w:rsidRPr="00EE67B8">
        <w:t>Orr, 2011</w:t>
      </w:r>
      <w:r>
        <w:t>, p. 271</w:t>
      </w:r>
      <w:r w:rsidRPr="00EE67B8">
        <w:t>)</w:t>
      </w:r>
      <w:r>
        <w:t xml:space="preserve">.  </w:t>
      </w:r>
      <w:r w:rsidR="00437B4E">
        <w:t>There are obviously many reasons for this statistic, but I think it is very hard to argue that the frustration and disconnect that comes with illiteracy don’t play a major role.</w:t>
      </w:r>
    </w:p>
    <w:p w:rsidR="00D44CF3" w:rsidRDefault="00442727" w:rsidP="00C00396">
      <w:pPr>
        <w:spacing w:after="0" w:line="480" w:lineRule="auto"/>
        <w:ind w:firstLine="720"/>
      </w:pPr>
      <w:r>
        <w:t xml:space="preserve">While a refreshed focus on literacy would certainly help all of our students, I believe the recent university attendance trends support the theory that our male and minority students are currently being hurt worst by our lack of focus.  On almost every North America university campus women now largely outnumber men by a ratio of 3:2.  This statistic is not only the result of an increasing female presence in general arts courses, but also in professional faculties (Gosse, 2011, p. 117).  </w:t>
      </w:r>
    </w:p>
    <w:p w:rsidR="00442727" w:rsidRPr="008A66C9" w:rsidRDefault="00442727" w:rsidP="008A66C9">
      <w:pPr>
        <w:spacing w:after="0" w:line="480" w:lineRule="auto"/>
        <w:jc w:val="center"/>
        <w:rPr>
          <w:b/>
        </w:rPr>
      </w:pPr>
      <w:r w:rsidRPr="008A66C9">
        <w:rPr>
          <w:b/>
        </w:rPr>
        <w:t xml:space="preserve">Illiteracy – A Problem </w:t>
      </w:r>
      <w:r w:rsidR="008A66C9">
        <w:rPr>
          <w:b/>
        </w:rPr>
        <w:t>For Many, A Crisis For Some</w:t>
      </w:r>
    </w:p>
    <w:p w:rsidR="00814EC4" w:rsidRDefault="00442727" w:rsidP="00814EC4">
      <w:pPr>
        <w:spacing w:after="0" w:line="480" w:lineRule="auto"/>
        <w:ind w:firstLine="720"/>
      </w:pPr>
      <w:r>
        <w:t xml:space="preserve">Failing to become literate at a fairly young age is not merely the same thing as doing poorly in a single course.  Students who are illiterate </w:t>
      </w:r>
      <w:r w:rsidR="00814EC4">
        <w:t>have years of frustration and resentment ahead of them across multiple subject areas.  If these negative emotions and consequent negative attitude towards school were only felt by a small percentage of students it would be too many.  The really scary thing is that it might actually be a majority of our students that are either completely illiterate, or below their grade level in literacy</w:t>
      </w:r>
      <w:r w:rsidR="00B80ED9">
        <w:t xml:space="preserve"> (C</w:t>
      </w:r>
      <w:r w:rsidR="00814EC4">
        <w:t>rum,</w:t>
      </w:r>
      <w:r w:rsidR="00B80ED9">
        <w:t xml:space="preserve"> 2006, p</w:t>
      </w:r>
      <w:r w:rsidR="00814EC4">
        <w:t>ara</w:t>
      </w:r>
      <w:r w:rsidR="00B80ED9">
        <w:t>.</w:t>
      </w:r>
      <w:r w:rsidR="00814EC4">
        <w:t xml:space="preserve"> 9-10</w:t>
      </w:r>
      <w:r w:rsidR="00B80ED9">
        <w:t>;</w:t>
      </w:r>
      <w:r w:rsidR="00814EC4">
        <w:t xml:space="preserve"> Four</w:t>
      </w:r>
      <w:r w:rsidR="00B80ED9">
        <w:t>e</w:t>
      </w:r>
      <w:r w:rsidR="00814EC4">
        <w:t>man</w:t>
      </w:r>
      <w:r w:rsidR="00B80ED9">
        <w:t>, 2010, p. 4</w:t>
      </w:r>
      <w:r w:rsidR="00814EC4">
        <w:t>).  Many high school teachers believe that their students reach them with all the de-coding skills and “reading for understanding” strategies that they were theoretically supposed to learn in primary school (Robb, para. 2).  This is just not the case anymore in many classrooms.  The overall statistics mask the fact that there the data is even more stark more students of minority backgrounds and our male students (Edwards</w:t>
      </w:r>
      <w:r w:rsidR="00B80ED9">
        <w:t>, 2010, p.</w:t>
      </w:r>
      <w:r w:rsidR="00814EC4">
        <w:t xml:space="preserve"> </w:t>
      </w:r>
      <w:r w:rsidR="00B80ED9">
        <w:t>2; C</w:t>
      </w:r>
      <w:r w:rsidR="00814EC4">
        <w:t>rum</w:t>
      </w:r>
      <w:r w:rsidR="00B80ED9">
        <w:t>, 2006, para. 2</w:t>
      </w:r>
      <w:r w:rsidR="00814EC4">
        <w:t xml:space="preserve">). </w:t>
      </w:r>
    </w:p>
    <w:p w:rsidR="00814EC4" w:rsidRDefault="00814EC4" w:rsidP="00814EC4">
      <w:pPr>
        <w:spacing w:after="0" w:line="480" w:lineRule="auto"/>
        <w:ind w:firstLine="720"/>
      </w:pPr>
      <w:r>
        <w:lastRenderedPageBreak/>
        <w:t>While smaller illiteracy gaps used to be a problem for ELA or English teachers, it is now becoming readily apparent that these severe gaps</w:t>
      </w:r>
      <w:r w:rsidR="00053A67">
        <w:t xml:space="preserve"> are affecting learning across </w:t>
      </w:r>
      <w:r w:rsidR="00B80ED9">
        <w:t xml:space="preserve">all </w:t>
      </w:r>
      <w:r w:rsidR="00053A67">
        <w:t>subject areas.  This phenomenon is perhaps most apparent when viewed through the lens of a math course.  T</w:t>
      </w:r>
      <w:r w:rsidR="00B80ED9">
        <w:t xml:space="preserve">raditionally, difficulties in math </w:t>
      </w:r>
      <w:r w:rsidR="00053A67">
        <w:t xml:space="preserve">would not </w:t>
      </w:r>
      <w:r w:rsidR="00B80ED9">
        <w:t xml:space="preserve">usually </w:t>
      </w:r>
      <w:r w:rsidR="00053A67">
        <w:t>be associated with literacy, but as our curri</w:t>
      </w:r>
      <w:r w:rsidR="00D52964">
        <w:t>cula have developed in a direction that includes more explanation- and problem-based learning, we have watched students’ marks go lower and lower.  Comments such as, “He understands the arithmetic part of the unit but it’s the word stuff that gets him.   I don’t really see how that’s a part of math anyway,” are commonplace.  Personally, I don’t understand the logic behind this harmful mindset.  If the problem is that many of our students are not literate, the solution should not be to devalue literacy across all subject areas except English/ELA – efforts should be made in quite the opposite direction!</w:t>
      </w:r>
    </w:p>
    <w:p w:rsidR="00442727" w:rsidRDefault="00814EC4" w:rsidP="00814EC4">
      <w:pPr>
        <w:spacing w:after="0" w:line="480" w:lineRule="auto"/>
        <w:ind w:firstLine="720"/>
      </w:pPr>
      <w:r>
        <w:t>This illiteracy crisis</w:t>
      </w:r>
      <w:r w:rsidR="00B80ED9">
        <w:t xml:space="preserve"> for several demographics </w:t>
      </w:r>
      <w:r>
        <w:t xml:space="preserve">is not confined to failing to achieve a few credits.  Students with literacy problems develop negative attitudes towards schooling and formal learning situations.  Unconsciously or consciously they begin to form an identity that is extremely limiting to their overall potential.  Careers begin to get dismissed out of hand, and general interaction with text begins to feared and devalued.  This is incredibly dangerous in a democratic setting and in a world that is increasingly </w:t>
      </w:r>
      <w:r w:rsidR="00053A67">
        <w:t>dependent</w:t>
      </w:r>
      <w:r>
        <w:t xml:space="preserve"> on its workforce to be fluent in various different kinds of literacy.</w:t>
      </w:r>
    </w:p>
    <w:p w:rsidR="00442727" w:rsidRPr="00D35F0A" w:rsidRDefault="00442727" w:rsidP="00C00396">
      <w:pPr>
        <w:spacing w:after="0" w:line="480" w:lineRule="auto"/>
        <w:jc w:val="center"/>
        <w:rPr>
          <w:b/>
        </w:rPr>
      </w:pPr>
      <w:r w:rsidRPr="00D35F0A">
        <w:rPr>
          <w:b/>
        </w:rPr>
        <w:t>A Case Study of a Male’s Literacy Experiences</w:t>
      </w:r>
    </w:p>
    <w:p w:rsidR="00442727" w:rsidRDefault="00442727" w:rsidP="00C00396">
      <w:pPr>
        <w:spacing w:after="0" w:line="480" w:lineRule="auto"/>
        <w:ind w:firstLine="720"/>
      </w:pPr>
      <w:r>
        <w:t xml:space="preserve">At a young age I learned to hide the fact that I often read for pleasure and was enamoured with the world that literacy opened up for me.  Regardless of what biological developmental differences between males and females there are at certain ages, we as educators could do a lot impact an academic culture where literacy is quickly becoming stigmatized as being female (Prevost, 2011).  Simply demanding that our students becoming literate regardless of their gender, ethnic status, or socioeconomic background should be the norm.  Repeating harmful stereotypes and facilitating low achievement mindsets with phrases such as, “Boys will boys, they’d rather do anything but sit and read,” </w:t>
      </w:r>
      <w:r w:rsidR="001045E9">
        <w:lastRenderedPageBreak/>
        <w:t>and, “We</w:t>
      </w:r>
      <w:r>
        <w:t>ll, you know who his parents are and where he comes from,” are hugely detrimental to our literacy efforts.  I’m not sure how these stereotypes began to be so widely accepted, but it has happened at an astonishing rate wh</w:t>
      </w:r>
      <w:r w:rsidR="001045E9">
        <w:t xml:space="preserve">en you consider that only </w:t>
      </w:r>
      <w:r>
        <w:t>seventy years ago males made up the vast majority of the university population and nearly all the professional fields.  Clearly society has hugely benefitted from the recognition of women as academic and professional equals to men, but when in this transition did it suddenly become a male characteristic to dislike reading?</w:t>
      </w:r>
    </w:p>
    <w:p w:rsidR="00442727" w:rsidRDefault="00442727" w:rsidP="00C00396">
      <w:pPr>
        <w:spacing w:after="0" w:line="480" w:lineRule="auto"/>
        <w:ind w:firstLine="720"/>
      </w:pPr>
      <w:r>
        <w:t>As an ELA teacher I am consistently the only male in many subject-area meetings.  If the meeting has representatives from the early- and middle-years, the ratio is even more lopsided.  Consequently, I find the topics, themes, and overall development of ELA curriculum can’t helped but be biased (consciously or unconsciously) away from male preferences.  In rural Manitoba I would hazard a prediction based on anecdotal experience that 90%+ of the educators that teach ELA from grad</w:t>
      </w:r>
      <w:r w:rsidR="001045E9">
        <w:t>e</w:t>
      </w:r>
      <w:r>
        <w:t>s 1-12 are</w:t>
      </w:r>
      <w:r w:rsidR="00B80ED9">
        <w:t xml:space="preserve"> Caucasian females from a middle-</w:t>
      </w:r>
      <w:r>
        <w:t xml:space="preserve">class background.  I have written before about the impact this has on our male students (Prevost, 2011), but </w:t>
      </w:r>
      <w:r w:rsidR="001045E9">
        <w:t xml:space="preserve">for the purposes of this </w:t>
      </w:r>
      <w:r w:rsidR="00B80ED9">
        <w:t>essay</w:t>
      </w:r>
      <w:r w:rsidR="001045E9">
        <w:t xml:space="preserve">, suffice </w:t>
      </w:r>
      <w:r w:rsidR="00B80ED9">
        <w:t xml:space="preserve">it </w:t>
      </w:r>
      <w:r w:rsidR="001045E9">
        <w:t xml:space="preserve">to say </w:t>
      </w:r>
      <w:r>
        <w:t xml:space="preserve">it certainly does not help the learning outcomes related to literacy for our young male readers.  </w:t>
      </w:r>
    </w:p>
    <w:p w:rsidR="00442727" w:rsidRPr="00D35F0A" w:rsidRDefault="00442727" w:rsidP="00C00396">
      <w:pPr>
        <w:spacing w:after="0" w:line="480" w:lineRule="auto"/>
        <w:jc w:val="center"/>
        <w:rPr>
          <w:b/>
        </w:rPr>
      </w:pPr>
      <w:r w:rsidRPr="00D35F0A">
        <w:rPr>
          <w:b/>
        </w:rPr>
        <w:t>The Principal of the Matter</w:t>
      </w:r>
    </w:p>
    <w:p w:rsidR="001045E9" w:rsidRDefault="00442727" w:rsidP="00C00396">
      <w:pPr>
        <w:spacing w:after="0" w:line="480" w:lineRule="auto"/>
        <w:ind w:firstLine="720"/>
      </w:pPr>
      <w:r>
        <w:t xml:space="preserve">Boosting literacy levels amongst our students is no easy task.  I’m convinced there is no “silver bullet” when it comes to addressing the myriad of issues our young people have.  The good news for school administrators is that research shows by focusing on literacy leadership in schools we can achieve positive literary outcomes for all of our students, including the ones most at risk of </w:t>
      </w:r>
      <w:r w:rsidR="00B80ED9">
        <w:t xml:space="preserve">leaving our schools </w:t>
      </w:r>
      <w:r>
        <w:t xml:space="preserve">while still being </w:t>
      </w:r>
      <w:r w:rsidR="00862A03">
        <w:t>illiterate (</w:t>
      </w:r>
      <w:r w:rsidR="001045E9">
        <w:t>Ippolito, 2009, p. 1-2; Kral, 2012, p. 1; Brisson, 2010, p. 2</w:t>
      </w:r>
      <w:r w:rsidR="00862A03">
        <w:t>).  Because of the educational importance of literacy, p</w:t>
      </w:r>
      <w:r>
        <w:t>rincipals have a duty to all of their students to become literacy leaders within their schools and become well-versed in the latest data surrounding the best practice of teaching literacy fundamentals.   Schools need to be organized with literacy as a foremost priority, and the importance of the matter must be communicat</w:t>
      </w:r>
      <w:r w:rsidR="001045E9">
        <w:t xml:space="preserve">ed both with policy and actions (Booth &amp; Roswell, </w:t>
      </w:r>
      <w:r w:rsidR="001045E9">
        <w:lastRenderedPageBreak/>
        <w:t>2002).  “There are two types of experts needed in order to seriously improve literacy in schools: One area is expertise in the content of literacy; the other is expertise in leading the change process,” (Edwards, 2010, p. 3).</w:t>
      </w:r>
      <w:r w:rsidR="00053A67">
        <w:t xml:space="preserve"> </w:t>
      </w:r>
    </w:p>
    <w:p w:rsidR="00A54A04" w:rsidRDefault="00862A03" w:rsidP="00C00396">
      <w:pPr>
        <w:spacing w:after="0" w:line="480" w:lineRule="auto"/>
        <w:ind w:firstLine="720"/>
      </w:pPr>
      <w:r>
        <w:t>It is quite popular amongst educators to say the literacy is a priority and that we need to have high standards when it comes to literacy instruction.  It is quite another premise altogether to substantially act on the</w:t>
      </w:r>
      <w:r w:rsidR="00B80ED9">
        <w:t xml:space="preserve">se popular sentiments.  School staff </w:t>
      </w:r>
      <w:r>
        <w:t>quite often find themselves saying that they place a high value on literacy and claim to dedicate specific amounts of time each day for building fundamental literacy skills.  All too often the messy reality of the typical school day leads to these blocks of l</w:t>
      </w:r>
      <w:r w:rsidR="00B80ED9">
        <w:t>iteracy focus being reduced or delayed indefinitely</w:t>
      </w:r>
      <w:r>
        <w:t xml:space="preserve"> (</w:t>
      </w:r>
      <w:r w:rsidR="001045E9">
        <w:t>Reeves, 2009, p. 108</w:t>
      </w:r>
      <w:r>
        <w:t xml:space="preserve">). </w:t>
      </w:r>
      <w:r w:rsidR="00A54A04">
        <w:t xml:space="preserve"> To</w:t>
      </w:r>
      <w:r w:rsidR="00B80ED9">
        <w:t xml:space="preserve"> make a measurable difference to</w:t>
      </w:r>
      <w:r w:rsidR="00A54A04">
        <w:t xml:space="preserve"> the current negative trends literacy cannot be “just another priority” on a long list of priorities.  Teaching students to be proficient communicators cannot become page 37 in a packed 3-ring binder full of “priorities” (</w:t>
      </w:r>
      <w:r w:rsidR="001045E9">
        <w:t>Reeves, 2009, p. 109</w:t>
      </w:r>
      <w:r w:rsidR="00A54A04">
        <w:t>).  Before staffs begin to suffer from initiative fatigue we must focus our collective concentration on an area that will impact their entire academic experience.</w:t>
      </w:r>
    </w:p>
    <w:p w:rsidR="00A54A04" w:rsidRDefault="00A54A04" w:rsidP="00C00396">
      <w:pPr>
        <w:spacing w:after="0" w:line="480" w:lineRule="auto"/>
        <w:ind w:firstLine="720"/>
      </w:pPr>
      <w:r>
        <w:t>Research is quite clear in showing efforts to boost literacy in a school cannot solely come from a small group of ELA teachers (</w:t>
      </w:r>
      <w:r w:rsidR="001045E9">
        <w:t>Crum, 2006, para. 8; Brisson, 2010, p. 1; Booth &amp; Roswell, 2002, p. 10</w:t>
      </w:r>
      <w:r>
        <w:t>).  “Literacy across the curriculum” should not just be a buzz term – it desperately needs to be practiced in our buildings.  If students approach a school day believing that the only class they need to learn and practice literacy fundamentals in is ELA or English, then the vast majority of their school day is spent in a mindset that we want to discourage at all costs</w:t>
      </w:r>
      <w:r w:rsidR="00B80ED9">
        <w:t xml:space="preserve">.  </w:t>
      </w:r>
      <w:r>
        <w:t>When an entire teaching staff becomes vested in students’ literacy levels, it helps to promote authentic collaboration and break down the barriers that can create a “silo mentality” amongst the various subject areas</w:t>
      </w:r>
      <w:r w:rsidR="00B80ED9">
        <w:t xml:space="preserve"> (Booth &amp; Rowsell, 2002, p. 75)</w:t>
      </w:r>
      <w:r>
        <w:t xml:space="preserve">.  We constantly ask our students to make connections, yet by not connecting literacy to every single subject area we are not practicing what we preach.  Our students are able to pick up on whether the teaching staff as a whole is committed to literacy excellence or if there are only one or two people in the school </w:t>
      </w:r>
      <w:r>
        <w:lastRenderedPageBreak/>
        <w:t>who are passionate about the topic.  In either instance a strong message of importance or lack thereof is sent.</w:t>
      </w:r>
      <w:r w:rsidR="00AC372E">
        <w:t xml:space="preserve"> </w:t>
      </w:r>
    </w:p>
    <w:p w:rsidR="00AC372E" w:rsidRDefault="00AC372E" w:rsidP="00C00396">
      <w:pPr>
        <w:spacing w:after="0" w:line="480" w:lineRule="auto"/>
        <w:ind w:firstLine="720"/>
      </w:pPr>
      <w:r>
        <w:t xml:space="preserve">One side benefit of the literacy across the curriculum approach in regards to male and minority students is that they get a chance to see strong literacy expectations and fundamentals modelled authentically by teachers like themselves.  We aren’t going to solve the problem of having a non-diverse team of ELA teachers overnight, so in the meantime if social studies, science, math, and business teachers </w:t>
      </w:r>
      <w:r w:rsidR="00B80ED9">
        <w:t xml:space="preserve">who are male or of minority status </w:t>
      </w:r>
      <w:r>
        <w:t>make assessing and instructing literacy a priority it will greatly aid in breaking down gender- and minority-related stigmas that surround literacy.</w:t>
      </w:r>
    </w:p>
    <w:p w:rsidR="00AC372E" w:rsidRDefault="00AC372E" w:rsidP="00C00396">
      <w:pPr>
        <w:spacing w:after="0" w:line="480" w:lineRule="auto"/>
        <w:ind w:firstLine="720"/>
      </w:pPr>
      <w:r>
        <w:t>When confronted by “subject area specialists” about the injustice of teaching reading in classes other than ELA and/or English it is important to note that literacy is not synonymous with</w:t>
      </w:r>
      <w:r w:rsidR="00B80ED9">
        <w:t xml:space="preserve"> merely</w:t>
      </w:r>
      <w:r>
        <w:t xml:space="preserve"> learning how to read</w:t>
      </w:r>
      <w:r w:rsidR="00B80ED9">
        <w:t>, but also includes a mastery of content</w:t>
      </w:r>
      <w:r>
        <w:t xml:space="preserve"> (</w:t>
      </w:r>
      <w:r w:rsidR="001045E9">
        <w:t>Brisson, 2010, p. 12)</w:t>
      </w:r>
      <w:r>
        <w:t>.  Being literate in specific vocabulary of a subject area is essential to understanding main concepts and</w:t>
      </w:r>
      <w:r w:rsidR="001045E9">
        <w:t xml:space="preserve"> meeting the learning outcomes </w:t>
      </w:r>
      <w:r>
        <w:t>(</w:t>
      </w:r>
      <w:r w:rsidR="001045E9">
        <w:t>Armisted, 2010, para. 9</w:t>
      </w:r>
      <w:r>
        <w:t xml:space="preserve">).  No matter what the subject area, knowledge must be communicated in some way, why not emphasize to our students that that communication must be the correct way?  Regardless of what assessment model you use, there is always room for formative literary assessment if students are doing in any communication in a course.  Since I have yet to see a course that didn’t involve communication, I’m fairly certain </w:t>
      </w:r>
      <w:r w:rsidR="002D42F4">
        <w:t>this means that every member of a staff could contribute to learning literacy fundamentals if they were so inclined.</w:t>
      </w:r>
    </w:p>
    <w:p w:rsidR="00442727" w:rsidRDefault="00A54A04" w:rsidP="008A66C9">
      <w:pPr>
        <w:spacing w:after="0" w:line="480" w:lineRule="auto"/>
        <w:ind w:firstLine="720"/>
      </w:pPr>
      <w:r>
        <w:t>Teachers take their lead from their principal(s).  If principals show</w:t>
      </w:r>
      <w:r w:rsidR="00AC372E">
        <w:t xml:space="preserve"> that they are interested in the latest data concerning literacy instruction and commit to having a strong litera</w:t>
      </w:r>
      <w:r w:rsidR="00925F90">
        <w:t xml:space="preserve">cy program, there is a direct </w:t>
      </w:r>
      <w:r w:rsidR="00AC372E">
        <w:t>correlation to improved outcomes (</w:t>
      </w:r>
      <w:r w:rsidR="001045E9">
        <w:t>Reeves, 2009, p. 108</w:t>
      </w:r>
      <w:r w:rsidR="00AC372E">
        <w:t>).</w:t>
      </w:r>
      <w:r w:rsidR="00925F90">
        <w:t xml:space="preserve">  In order to get the necessary collaboration between staff members and subject areas principals need to make statements with both their actions and their words.  Blocks of literacy instruction must become sacred and not sacrificed on the altar of whatever trend or educational fad that the most recent guru is proposing (</w:t>
      </w:r>
      <w:r w:rsidR="001045E9">
        <w:t xml:space="preserve">Booth &amp; Roswell, </w:t>
      </w:r>
      <w:r w:rsidR="001045E9">
        <w:lastRenderedPageBreak/>
        <w:t>2002, p. 76</w:t>
      </w:r>
      <w:r w:rsidR="00925F90">
        <w:t>).  Principals also must emphasize data collection and learn how to properly use data to inform decisi</w:t>
      </w:r>
      <w:r w:rsidR="001045E9">
        <w:t>ons and assessment of teachers (Reeves, 2009, p. 120</w:t>
      </w:r>
      <w:r w:rsidR="00925F90">
        <w:t>).</w:t>
      </w:r>
      <w:r w:rsidR="001045E9">
        <w:t xml:space="preserve">  A literacy principal (Booth &amp; Roswell, 2002</w:t>
      </w:r>
      <w:r w:rsidR="00925F90">
        <w:t>) must also be the point person in communicating with parents and creating a positive dialogue that includes common literacy-related terminology that all stakeholders can understand.  Finally, teachers must be given time during their day and financial support to encourage them to develop their literacy instruction expertise</w:t>
      </w:r>
      <w:r w:rsidR="00B80ED9">
        <w:t xml:space="preserve"> (Armisted, 2010, para. 16)</w:t>
      </w:r>
      <w:r w:rsidR="00925F90">
        <w:t>.  If we are asking our teachers to commit and buy in to making a sustained effort, it is instrumental that administration’s actions match their proposed convictions.</w:t>
      </w:r>
      <w:r w:rsidR="00A43E54">
        <w:t xml:space="preserve">  </w:t>
      </w:r>
      <w:r w:rsidR="00925F90">
        <w:t xml:space="preserve">If teachers see that literacy instruction is of the highest priority to an administrator (and by that I mean one of 2-3 maximum) and that they will be assessed </w:t>
      </w:r>
      <w:r w:rsidR="00D35F0A">
        <w:t xml:space="preserve">on their willingness to help teach literacy across the curriculum, then the results will follow.  </w:t>
      </w:r>
    </w:p>
    <w:p w:rsidR="00442727" w:rsidRDefault="00D35F0A" w:rsidP="008A66C9">
      <w:pPr>
        <w:spacing w:after="0" w:line="480" w:lineRule="auto"/>
        <w:ind w:firstLine="720"/>
      </w:pPr>
      <w:r>
        <w:t xml:space="preserve">It is not enough for a principal to </w:t>
      </w:r>
      <w:r w:rsidR="00814EC4">
        <w:t xml:space="preserve">only </w:t>
      </w:r>
      <w:r>
        <w:t>appoint a “literacy coach” or for a school division to create a position called a “literacy curriculum consultant” or some other such impressive title.  Principals must take an active interest in the latest literacy best practices, and an active role in establishing literacy-related infrastructure within a school.  The direct and indirect benefits to a student body are massive.  This statement is especially true in areas where unprivileged minorities are present (</w:t>
      </w:r>
      <w:r w:rsidR="001045E9">
        <w:t>Edwards, 2010, p. 2</w:t>
      </w:r>
      <w:r>
        <w:t>).  Having specialists and experts who focus exclusively on literacy are fine as a general strategy</w:t>
      </w:r>
      <w:r w:rsidR="001045E9">
        <w:t xml:space="preserve"> (Booth &amp; Roswell, 2002, p. 11)</w:t>
      </w:r>
      <w:r>
        <w:t>, but if it does not trickle down into helping teachers that are in the classroom and does not encourage widespread collaboration and a team-wide responsibility for literacy, then all they are is fancy titles and lip service.</w:t>
      </w:r>
    </w:p>
    <w:p w:rsidR="00442727" w:rsidRPr="00D35F0A" w:rsidRDefault="00442727" w:rsidP="00C00396">
      <w:pPr>
        <w:spacing w:after="0" w:line="480" w:lineRule="auto"/>
        <w:jc w:val="center"/>
        <w:rPr>
          <w:b/>
        </w:rPr>
      </w:pPr>
      <w:r w:rsidRPr="00D35F0A">
        <w:rPr>
          <w:b/>
        </w:rPr>
        <w:t>Conclusion</w:t>
      </w:r>
    </w:p>
    <w:p w:rsidR="00442727" w:rsidRDefault="00442727" w:rsidP="00B80ED9">
      <w:pPr>
        <w:spacing w:after="0" w:line="480" w:lineRule="auto"/>
        <w:ind w:firstLine="720"/>
      </w:pPr>
      <w:r>
        <w:t xml:space="preserve">“The pace of literacy improvement in our schools has not kept up with the accelerating demands </w:t>
      </w:r>
      <w:r w:rsidR="001045E9">
        <w:t>of the global knowledge economy,</w:t>
      </w:r>
      <w:r>
        <w:t>”</w:t>
      </w:r>
      <w:r w:rsidR="001045E9">
        <w:t xml:space="preserve"> (Armisted, 2010, para. 5).</w:t>
      </w:r>
      <w:r w:rsidR="00D35F0A">
        <w:t xml:space="preserve">  If we want to give all of our students a fighting chance at engaging with ever more complex textbooks and websites that require a deeper understanding of literacy than any other medium humans have ever invented, then we need to focus </w:t>
      </w:r>
      <w:r w:rsidR="00D35F0A">
        <w:lastRenderedPageBreak/>
        <w:t xml:space="preserve">with laser-like intensity on the issue.  Principals are in a prime position to do just that.  Literacy initiatives cannot continue to get buried by the “edu-babble fad of the month”.  If we continue to sacrifice literacy education in our schools for other initiatives and if we continue to place the responsibility for literacy education solely on our ELA and English teachers, we are agreeing to systemically shortchanging all of our students – especially our male and minority children.  </w:t>
      </w:r>
    </w:p>
    <w:p w:rsidR="00437B4E" w:rsidRDefault="00437B4E"/>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1045E9" w:rsidRDefault="001045E9" w:rsidP="003C5A04">
      <w:pPr>
        <w:spacing w:after="0" w:line="480" w:lineRule="auto"/>
        <w:jc w:val="center"/>
        <w:rPr>
          <w:rFonts w:ascii="Times New Roman" w:hAnsi="Times New Roman" w:cs="Times New Roman"/>
          <w:b/>
          <w:sz w:val="24"/>
          <w:szCs w:val="24"/>
        </w:rPr>
      </w:pPr>
    </w:p>
    <w:p w:rsidR="003C5A04" w:rsidRPr="00FE0D09" w:rsidRDefault="003C5A04" w:rsidP="003C5A04">
      <w:pPr>
        <w:spacing w:after="0" w:line="480" w:lineRule="auto"/>
        <w:jc w:val="center"/>
        <w:rPr>
          <w:rFonts w:ascii="Times New Roman" w:hAnsi="Times New Roman" w:cs="Times New Roman"/>
          <w:b/>
          <w:sz w:val="24"/>
          <w:szCs w:val="24"/>
        </w:rPr>
      </w:pPr>
      <w:r w:rsidRPr="00FE0D09">
        <w:rPr>
          <w:rFonts w:ascii="Times New Roman" w:hAnsi="Times New Roman" w:cs="Times New Roman"/>
          <w:b/>
          <w:sz w:val="24"/>
          <w:szCs w:val="24"/>
        </w:rPr>
        <w:lastRenderedPageBreak/>
        <w:t>References</w:t>
      </w:r>
    </w:p>
    <w:p w:rsidR="003C5A04" w:rsidRPr="00FE0D09" w:rsidRDefault="003C5A04" w:rsidP="003C5A04">
      <w:pPr>
        <w:spacing w:after="0" w:line="480" w:lineRule="auto"/>
        <w:ind w:right="-540"/>
        <w:rPr>
          <w:rFonts w:ascii="Times New Roman" w:eastAsia="Times New Roman" w:hAnsi="Times New Roman" w:cs="Times New Roman"/>
          <w:iCs/>
          <w:sz w:val="24"/>
          <w:szCs w:val="24"/>
          <w:lang w:eastAsia="en-CA"/>
        </w:rPr>
      </w:pPr>
      <w:r w:rsidRPr="00FE0D09">
        <w:rPr>
          <w:rFonts w:ascii="Times New Roman" w:eastAsia="Times New Roman" w:hAnsi="Times New Roman" w:cs="Times New Roman"/>
          <w:iCs/>
          <w:sz w:val="24"/>
          <w:szCs w:val="24"/>
          <w:lang w:eastAsia="en-CA"/>
        </w:rPr>
        <w:t xml:space="preserve">Abraham, C. (2010, October 15) Failing Boys. </w:t>
      </w:r>
      <w:r w:rsidRPr="00FE0D09">
        <w:rPr>
          <w:rFonts w:ascii="Times New Roman" w:eastAsia="Times New Roman" w:hAnsi="Times New Roman" w:cs="Times New Roman"/>
          <w:i/>
          <w:iCs/>
          <w:sz w:val="24"/>
          <w:szCs w:val="24"/>
          <w:lang w:eastAsia="en-CA"/>
        </w:rPr>
        <w:t>Globe and Mail</w:t>
      </w:r>
      <w:r w:rsidRPr="00FE0D09">
        <w:rPr>
          <w:rFonts w:ascii="Times New Roman" w:eastAsia="Times New Roman" w:hAnsi="Times New Roman" w:cs="Times New Roman"/>
          <w:iCs/>
          <w:sz w:val="24"/>
          <w:szCs w:val="24"/>
          <w:lang w:eastAsia="en-CA"/>
        </w:rPr>
        <w:t xml:space="preserve">. Retrieved July 15, 2011, from </w:t>
      </w:r>
    </w:p>
    <w:p w:rsidR="003C5A04" w:rsidRPr="00FE0D09" w:rsidRDefault="003C5A04" w:rsidP="003C5A04">
      <w:pPr>
        <w:spacing w:after="0" w:line="480" w:lineRule="auto"/>
        <w:ind w:left="180" w:right="-540"/>
        <w:rPr>
          <w:rFonts w:ascii="Times New Roman" w:eastAsia="Times New Roman" w:hAnsi="Times New Roman" w:cs="Times New Roman"/>
          <w:sz w:val="24"/>
          <w:szCs w:val="24"/>
          <w:lang w:eastAsia="en-CA"/>
        </w:rPr>
      </w:pPr>
      <w:r>
        <w:rPr>
          <w:rFonts w:ascii="Times New Roman" w:eastAsia="Times New Roman" w:hAnsi="Times New Roman" w:cs="Times New Roman"/>
          <w:iCs/>
          <w:sz w:val="24"/>
          <w:szCs w:val="24"/>
          <w:lang w:eastAsia="en-CA"/>
        </w:rPr>
        <w:t xml:space="preserve">        </w:t>
      </w:r>
      <w:r w:rsidRPr="00FE0D09">
        <w:rPr>
          <w:rFonts w:ascii="Times New Roman" w:eastAsia="Times New Roman" w:hAnsi="Times New Roman" w:cs="Times New Roman"/>
          <w:sz w:val="24"/>
          <w:szCs w:val="24"/>
          <w:lang w:eastAsia="en-CA"/>
        </w:rPr>
        <w:t xml:space="preserve">http://www.theglobeandmail.com/news/national/time-to-lead/failing-boys/part-2-the-   </w:t>
      </w:r>
    </w:p>
    <w:p w:rsidR="003C5A04" w:rsidRPr="00FE0D09" w:rsidRDefault="003C5A04" w:rsidP="003C5A04">
      <w:pPr>
        <w:spacing w:after="0" w:line="480" w:lineRule="auto"/>
        <w:ind w:right="-540"/>
        <w:rPr>
          <w:rFonts w:ascii="Times New Roman" w:eastAsia="Times New Roman" w:hAnsi="Times New Roman" w:cs="Times New Roman"/>
          <w:iCs/>
          <w:sz w:val="24"/>
          <w:szCs w:val="24"/>
          <w:lang w:eastAsia="en-CA"/>
        </w:rPr>
      </w:pPr>
      <w:r w:rsidRPr="00FE0D09">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 xml:space="preserve">  </w:t>
      </w:r>
      <w:r w:rsidRPr="00FE0D09">
        <w:rPr>
          <w:rFonts w:ascii="Times New Roman" w:eastAsia="Times New Roman" w:hAnsi="Times New Roman" w:cs="Times New Roman"/>
          <w:sz w:val="24"/>
          <w:szCs w:val="24"/>
          <w:lang w:eastAsia="en-CA"/>
        </w:rPr>
        <w:t xml:space="preserve">  endangered-male-teacher/article1761237/</w:t>
      </w:r>
    </w:p>
    <w:p w:rsidR="003C5A04" w:rsidRPr="00FE0D09" w:rsidRDefault="003C5A04" w:rsidP="003C5A04">
      <w:pPr>
        <w:spacing w:after="0" w:line="480" w:lineRule="auto"/>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 xml:space="preserve">Alger, G. (2005). Literacy teachers' interactions with instructional leaders: Students reap the </w:t>
      </w:r>
    </w:p>
    <w:p w:rsidR="003C5A04"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benefits.</w:t>
      </w:r>
      <w:r>
        <w:rPr>
          <w:rFonts w:ascii="Times New Roman" w:hAnsi="Times New Roman" w:cs="Times New Roman"/>
          <w:color w:val="000000"/>
          <w:sz w:val="24"/>
          <w:szCs w:val="24"/>
          <w:shd w:val="clear" w:color="auto" w:fill="FFFFFF"/>
        </w:rPr>
        <w:t xml:space="preserve"> </w:t>
      </w:r>
      <w:r w:rsidRPr="00FE0D09">
        <w:rPr>
          <w:rFonts w:ascii="Times New Roman" w:hAnsi="Times New Roman" w:cs="Times New Roman"/>
          <w:i/>
          <w:iCs/>
          <w:color w:val="000000"/>
          <w:sz w:val="24"/>
          <w:szCs w:val="24"/>
          <w:shd w:val="clear" w:color="auto" w:fill="FFFFFF"/>
        </w:rPr>
        <w:t>Current Issues in Education</w:t>
      </w:r>
      <w:r w:rsidRPr="00FE0D09">
        <w:rPr>
          <w:rFonts w:ascii="Times New Roman" w:hAnsi="Times New Roman" w:cs="Times New Roman"/>
          <w:color w:val="000000"/>
          <w:sz w:val="24"/>
          <w:szCs w:val="24"/>
          <w:shd w:val="clear" w:color="auto" w:fill="FFFFFF"/>
        </w:rPr>
        <w:t>,</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8</w:t>
      </w:r>
      <w:r w:rsidRPr="00FE0D09">
        <w:rPr>
          <w:rFonts w:ascii="Times New Roman" w:hAnsi="Times New Roman" w:cs="Times New Roman"/>
          <w:color w:val="000000"/>
          <w:sz w:val="24"/>
          <w:szCs w:val="24"/>
          <w:shd w:val="clear" w:color="auto" w:fill="FFFFFF"/>
        </w:rPr>
        <w:t>(13), 1-24</w:t>
      </w:r>
    </w:p>
    <w:p w:rsidR="003C5A04" w:rsidRDefault="003C5A04" w:rsidP="003C5A04">
      <w:pPr>
        <w:spacing w:after="0" w:line="480" w:lineRule="auto"/>
        <w:rPr>
          <w:rFonts w:ascii="Times New Roman" w:hAnsi="Times New Roman" w:cs="Times New Roman"/>
          <w:sz w:val="24"/>
          <w:szCs w:val="24"/>
        </w:rPr>
      </w:pPr>
      <w:r w:rsidRPr="00FE0D09">
        <w:rPr>
          <w:rFonts w:ascii="Times New Roman" w:hAnsi="Times New Roman" w:cs="Times New Roman"/>
          <w:sz w:val="24"/>
          <w:szCs w:val="24"/>
        </w:rPr>
        <w:t xml:space="preserve">Armistead, L. (2010). Improving adolescent literacy is essential to national welfare. Education </w:t>
      </w:r>
    </w:p>
    <w:p w:rsidR="003C5A04" w:rsidRDefault="003C5A04" w:rsidP="003C5A04">
      <w:pPr>
        <w:spacing w:after="0" w:line="480" w:lineRule="auto"/>
        <w:ind w:firstLine="720"/>
        <w:rPr>
          <w:rFonts w:ascii="Times New Roman" w:hAnsi="Times New Roman" w:cs="Times New Roman"/>
          <w:sz w:val="24"/>
          <w:szCs w:val="24"/>
        </w:rPr>
      </w:pPr>
      <w:r w:rsidRPr="00FE0D09">
        <w:rPr>
          <w:rFonts w:ascii="Times New Roman" w:hAnsi="Times New Roman" w:cs="Times New Roman"/>
          <w:sz w:val="24"/>
          <w:szCs w:val="24"/>
        </w:rPr>
        <w:t xml:space="preserve">Partnerships, Inc., DOI: </w:t>
      </w:r>
    </w:p>
    <w:p w:rsidR="003C5A04" w:rsidRDefault="003C5A04" w:rsidP="003C5A04">
      <w:pPr>
        <w:spacing w:after="0" w:line="480" w:lineRule="auto"/>
        <w:ind w:left="720"/>
        <w:rPr>
          <w:rFonts w:ascii="Times New Roman" w:hAnsi="Times New Roman" w:cs="Times New Roman"/>
          <w:sz w:val="24"/>
          <w:szCs w:val="24"/>
        </w:rPr>
      </w:pPr>
      <w:r w:rsidRPr="00FE0D09">
        <w:rPr>
          <w:rFonts w:ascii="Times New Roman" w:hAnsi="Times New Roman" w:cs="Times New Roman"/>
          <w:sz w:val="24"/>
          <w:szCs w:val="24"/>
        </w:rPr>
        <w:t>http://www.eric.ed.gov.berlioz.brandonu.ca/contentdelivery/servlet/ERICServlet?accno=ED5</w:t>
      </w:r>
      <w:r>
        <w:rPr>
          <w:rFonts w:ascii="Times New Roman" w:hAnsi="Times New Roman" w:cs="Times New Roman"/>
          <w:sz w:val="24"/>
          <w:szCs w:val="24"/>
        </w:rPr>
        <w:t>3741</w:t>
      </w:r>
    </w:p>
    <w:p w:rsidR="003C5A04" w:rsidRDefault="003C5A04" w:rsidP="003C5A04">
      <w:pPr>
        <w:spacing w:after="0" w:line="480" w:lineRule="auto"/>
        <w:ind w:left="360" w:hanging="36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Booth, D., &amp; Rowsell, J. (2002).</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The literacy principal</w:t>
      </w:r>
      <w:r w:rsidRPr="00FE0D09">
        <w:rPr>
          <w:rFonts w:ascii="Times New Roman" w:hAnsi="Times New Roman" w:cs="Times New Roman"/>
          <w:color w:val="000000"/>
          <w:sz w:val="24"/>
          <w:szCs w:val="24"/>
          <w:shd w:val="clear" w:color="auto" w:fill="FFFFFF"/>
        </w:rPr>
        <w:t xml:space="preserve">. Markham, Ontario: Pembroke Publishers </w:t>
      </w:r>
      <w:r>
        <w:rPr>
          <w:rFonts w:ascii="Times New Roman" w:hAnsi="Times New Roman" w:cs="Times New Roman"/>
          <w:color w:val="000000"/>
          <w:sz w:val="24"/>
          <w:szCs w:val="24"/>
          <w:shd w:val="clear" w:color="auto" w:fill="FFFFFF"/>
        </w:rPr>
        <w:t xml:space="preserve">    </w:t>
      </w:r>
    </w:p>
    <w:p w:rsidR="003C5A04" w:rsidRPr="00FE0D09" w:rsidRDefault="003C5A04" w:rsidP="003C5A04">
      <w:pPr>
        <w:spacing w:after="0" w:line="480" w:lineRule="auto"/>
        <w:ind w:left="360" w:firstLine="360"/>
        <w:rPr>
          <w:rFonts w:ascii="Times New Roman" w:eastAsia="Cambria" w:hAnsi="Times New Roman" w:cs="Times New Roman"/>
          <w:b/>
          <w:i/>
          <w:sz w:val="24"/>
          <w:szCs w:val="24"/>
          <w:lang w:val="en-US"/>
        </w:rPr>
      </w:pPr>
      <w:r w:rsidRPr="00FE0D09">
        <w:rPr>
          <w:rFonts w:ascii="Times New Roman" w:hAnsi="Times New Roman" w:cs="Times New Roman"/>
          <w:color w:val="000000"/>
          <w:sz w:val="24"/>
          <w:szCs w:val="24"/>
          <w:shd w:val="clear" w:color="auto" w:fill="FFFFFF"/>
        </w:rPr>
        <w:t>Ltd.</w:t>
      </w:r>
    </w:p>
    <w:p w:rsidR="003C5A04" w:rsidRDefault="003C5A04" w:rsidP="003C5A04">
      <w:pPr>
        <w:spacing w:after="0" w:line="480" w:lineRule="auto"/>
        <w:rPr>
          <w:rFonts w:ascii="Times New Roman" w:hAnsi="Times New Roman" w:cs="Times New Roman"/>
          <w:i/>
          <w:iCs/>
          <w:color w:val="000000"/>
          <w:sz w:val="24"/>
          <w:szCs w:val="24"/>
          <w:shd w:val="clear" w:color="auto" w:fill="FFFFFF"/>
        </w:rPr>
      </w:pPr>
      <w:r w:rsidRPr="00FE0D09">
        <w:rPr>
          <w:rFonts w:ascii="Times New Roman" w:hAnsi="Times New Roman" w:cs="Times New Roman"/>
          <w:color w:val="000000"/>
          <w:sz w:val="24"/>
          <w:szCs w:val="24"/>
          <w:shd w:val="clear" w:color="auto" w:fill="FFFFFF"/>
        </w:rPr>
        <w:t>Brisson, P. M. (2010).</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 xml:space="preserve">The literacy-related practices of principals in high schools with improved </w:t>
      </w:r>
    </w:p>
    <w:p w:rsidR="003C5A04" w:rsidRPr="00FE0D09" w:rsidRDefault="003C5A04" w:rsidP="003C5A04">
      <w:pPr>
        <w:spacing w:after="0" w:line="480" w:lineRule="auto"/>
        <w:ind w:left="720"/>
        <w:rPr>
          <w:rFonts w:ascii="Times New Roman" w:hAnsi="Times New Roman" w:cs="Times New Roman"/>
          <w:i/>
          <w:iCs/>
          <w:color w:val="000000"/>
          <w:sz w:val="24"/>
          <w:szCs w:val="24"/>
          <w:shd w:val="clear" w:color="auto" w:fill="FFFFFF"/>
        </w:rPr>
      </w:pPr>
      <w:r w:rsidRPr="00FE0D09">
        <w:rPr>
          <w:rFonts w:ascii="Times New Roman" w:hAnsi="Times New Roman" w:cs="Times New Roman"/>
          <w:i/>
          <w:iCs/>
          <w:color w:val="000000"/>
          <w:sz w:val="24"/>
          <w:szCs w:val="24"/>
          <w:shd w:val="clear" w:color="auto" w:fill="FFFFFF"/>
        </w:rPr>
        <w:t>student reading achievement</w:t>
      </w:r>
      <w:r w:rsidRPr="00FE0D09">
        <w:rPr>
          <w:rFonts w:ascii="Times New Roman" w:hAnsi="Times New Roman" w:cs="Times New Roman"/>
          <w:color w:val="000000"/>
          <w:sz w:val="24"/>
          <w:szCs w:val="24"/>
          <w:shd w:val="clear" w:color="auto" w:fill="FFFFFF"/>
        </w:rPr>
        <w:t>. (Doctoral dissertation), Available from ERIC. (ED521800)</w:t>
      </w:r>
      <w:r>
        <w:rPr>
          <w:rFonts w:ascii="Times New Roman" w:hAnsi="Times New Roman" w:cs="Times New Roman"/>
          <w:color w:val="000000"/>
          <w:sz w:val="24"/>
          <w:szCs w:val="24"/>
          <w:shd w:val="clear" w:color="auto" w:fill="FFFFFF"/>
        </w:rPr>
        <w:t xml:space="preserve"> </w:t>
      </w:r>
      <w:r w:rsidRPr="00FE0D09">
        <w:rPr>
          <w:rFonts w:ascii="Times New Roman" w:hAnsi="Times New Roman" w:cs="Times New Roman"/>
          <w:color w:val="000000"/>
          <w:sz w:val="24"/>
          <w:szCs w:val="24"/>
          <w:shd w:val="clear" w:color="auto" w:fill="FFFFFF"/>
        </w:rPr>
        <w:t>Retrieved from</w:t>
      </w:r>
      <w:r>
        <w:rPr>
          <w:rFonts w:ascii="Times New Roman" w:hAnsi="Times New Roman" w:cs="Times New Roman"/>
          <w:color w:val="000000"/>
          <w:sz w:val="24"/>
          <w:szCs w:val="24"/>
          <w:shd w:val="clear" w:color="auto" w:fill="FFFFFF"/>
        </w:rPr>
        <w:t xml:space="preserve"> </w:t>
      </w:r>
      <w:r w:rsidRPr="00FE0D09">
        <w:rPr>
          <w:rFonts w:ascii="Times New Roman" w:hAnsi="Times New Roman" w:cs="Times New Roman"/>
          <w:sz w:val="24"/>
          <w:szCs w:val="24"/>
          <w:shd w:val="clear" w:color="auto" w:fill="FFFFFF"/>
        </w:rPr>
        <w:t>http://gateway.proquest.com.berlioz.brandonu.ca/openurl?url_ver=Z39.88-2004&amp;rft_val_fmt=info:ofi/fmt:kev:mtx:dissertation&amp;res_dat=xri:pqdiss&amp;rft_dat=xri:pqdiss:3424897</w:t>
      </w:r>
    </w:p>
    <w:p w:rsidR="003C5A04" w:rsidRDefault="003C5A04" w:rsidP="003C5A04">
      <w:pPr>
        <w:spacing w:after="0" w:line="480" w:lineRule="auto"/>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 xml:space="preserve">Crum, K. (2006). The need for renewed literacy leadership efforts at the secondary </w:t>
      </w:r>
    </w:p>
    <w:p w:rsidR="003C5A04" w:rsidRPr="00FE0D09"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level.</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International Electronic Journal for Leadership in Learning</w:t>
      </w:r>
      <w:r w:rsidRPr="00FE0D09">
        <w:rPr>
          <w:rFonts w:ascii="Times New Roman" w:hAnsi="Times New Roman" w:cs="Times New Roman"/>
          <w:color w:val="000000"/>
          <w:sz w:val="24"/>
          <w:szCs w:val="24"/>
          <w:shd w:val="clear" w:color="auto" w:fill="FFFFFF"/>
        </w:rPr>
        <w:t>,</w:t>
      </w:r>
      <w:r w:rsidRPr="00FE0D09">
        <w:rPr>
          <w:rFonts w:ascii="Times New Roman" w:hAnsi="Times New Roman" w:cs="Times New Roman"/>
          <w:i/>
          <w:iCs/>
          <w:color w:val="000000"/>
          <w:sz w:val="24"/>
          <w:szCs w:val="24"/>
          <w:shd w:val="clear" w:color="auto" w:fill="FFFFFF"/>
        </w:rPr>
        <w:t>12</w:t>
      </w:r>
      <w:r w:rsidRPr="00FE0D09">
        <w:rPr>
          <w:rFonts w:ascii="Times New Roman" w:hAnsi="Times New Roman" w:cs="Times New Roman"/>
          <w:color w:val="000000"/>
          <w:sz w:val="24"/>
          <w:szCs w:val="24"/>
          <w:shd w:val="clear" w:color="auto" w:fill="FFFFFF"/>
        </w:rPr>
        <w:t xml:space="preserve">(15), 1-12.   </w:t>
      </w:r>
    </w:p>
    <w:p w:rsidR="003C5A04" w:rsidRDefault="003C5A04" w:rsidP="003C5A04">
      <w:pPr>
        <w:spacing w:after="0" w:line="480" w:lineRule="auto"/>
        <w:rPr>
          <w:rFonts w:ascii="Times New Roman" w:hAnsi="Times New Roman" w:cs="Times New Roman"/>
          <w:color w:val="000000"/>
          <w:sz w:val="24"/>
          <w:szCs w:val="24"/>
          <w:shd w:val="clear" w:color="auto" w:fill="FFFFFF"/>
        </w:rPr>
      </w:pPr>
    </w:p>
    <w:p w:rsidR="003C5A04" w:rsidRDefault="003C5A04" w:rsidP="003C5A04">
      <w:pPr>
        <w:spacing w:after="0" w:line="480" w:lineRule="auto"/>
        <w:rPr>
          <w:rFonts w:ascii="Times New Roman" w:hAnsi="Times New Roman" w:cs="Times New Roman"/>
          <w:color w:val="000000"/>
          <w:sz w:val="24"/>
          <w:szCs w:val="24"/>
          <w:shd w:val="clear" w:color="auto" w:fill="FFFFFF"/>
        </w:rPr>
      </w:pPr>
    </w:p>
    <w:p w:rsidR="003C5A04" w:rsidRDefault="003C5A04" w:rsidP="003C5A04">
      <w:pPr>
        <w:spacing w:after="0" w:line="480" w:lineRule="auto"/>
        <w:rPr>
          <w:rFonts w:ascii="Times New Roman" w:hAnsi="Times New Roman" w:cs="Times New Roman"/>
          <w:color w:val="000000"/>
          <w:sz w:val="24"/>
          <w:szCs w:val="24"/>
          <w:shd w:val="clear" w:color="auto" w:fill="FFFFFF"/>
        </w:rPr>
      </w:pPr>
    </w:p>
    <w:p w:rsidR="003C5A04" w:rsidRDefault="003C5A04" w:rsidP="003C5A04">
      <w:pPr>
        <w:spacing w:after="0" w:line="480" w:lineRule="auto"/>
        <w:rPr>
          <w:rFonts w:ascii="Times New Roman" w:hAnsi="Times New Roman" w:cs="Times New Roman"/>
          <w:i/>
          <w:iCs/>
          <w:color w:val="000000"/>
          <w:sz w:val="24"/>
          <w:szCs w:val="24"/>
          <w:shd w:val="clear" w:color="auto" w:fill="FFFFFF"/>
        </w:rPr>
      </w:pPr>
      <w:r w:rsidRPr="00FE0D09">
        <w:rPr>
          <w:rFonts w:ascii="Times New Roman" w:hAnsi="Times New Roman" w:cs="Times New Roman"/>
          <w:color w:val="000000"/>
          <w:sz w:val="24"/>
          <w:szCs w:val="24"/>
          <w:shd w:val="clear" w:color="auto" w:fill="FFFFFF"/>
        </w:rPr>
        <w:lastRenderedPageBreak/>
        <w:t>Edwards, J. M. (2010).</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 xml:space="preserve">Dimensions of literacy leadership: An analysis of middle-level principals' </w:t>
      </w:r>
    </w:p>
    <w:p w:rsidR="003C5A04"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i/>
          <w:iCs/>
          <w:color w:val="000000"/>
          <w:sz w:val="24"/>
          <w:szCs w:val="24"/>
          <w:shd w:val="clear" w:color="auto" w:fill="FFFFFF"/>
        </w:rPr>
        <w:t>literacy leadership proficiencies and student reading achievement</w:t>
      </w:r>
      <w:r w:rsidRPr="00FE0D09">
        <w:rPr>
          <w:rFonts w:ascii="Times New Roman" w:hAnsi="Times New Roman" w:cs="Times New Roman"/>
          <w:color w:val="000000"/>
          <w:sz w:val="24"/>
          <w:szCs w:val="24"/>
          <w:shd w:val="clear" w:color="auto" w:fill="FFFFFF"/>
        </w:rPr>
        <w:t xml:space="preserve">. (Doctoral </w:t>
      </w:r>
    </w:p>
    <w:p w:rsidR="003C5A04"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dissertation), Available from</w:t>
      </w:r>
      <w:r>
        <w:rPr>
          <w:rFonts w:ascii="Times New Roman" w:hAnsi="Times New Roman" w:cs="Times New Roman"/>
          <w:color w:val="000000"/>
          <w:sz w:val="24"/>
          <w:szCs w:val="24"/>
          <w:shd w:val="clear" w:color="auto" w:fill="FFFFFF"/>
        </w:rPr>
        <w:t xml:space="preserve"> ERIC. (ED514342)Retrieved from </w:t>
      </w:r>
    </w:p>
    <w:p w:rsidR="003C5A04"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http://gateway.proquest.com.berlioz.brandonu.ca/openurl?url_ver=Z39.88-</w:t>
      </w:r>
    </w:p>
    <w:p w:rsidR="003C5A04" w:rsidRPr="00FE0D09" w:rsidRDefault="003C5A04" w:rsidP="003C5A04">
      <w:pPr>
        <w:spacing w:after="0" w:line="480" w:lineRule="auto"/>
        <w:ind w:firstLine="720"/>
        <w:rPr>
          <w:rFonts w:ascii="Times New Roman" w:hAnsi="Times New Roman" w:cs="Times New Roman"/>
          <w:i/>
          <w:iCs/>
          <w:color w:val="000000"/>
          <w:sz w:val="24"/>
          <w:szCs w:val="24"/>
          <w:shd w:val="clear" w:color="auto" w:fill="FFFFFF"/>
        </w:rPr>
      </w:pPr>
      <w:r w:rsidRPr="00FE0D09">
        <w:rPr>
          <w:rFonts w:ascii="Times New Roman" w:hAnsi="Times New Roman" w:cs="Times New Roman"/>
          <w:color w:val="000000"/>
          <w:sz w:val="24"/>
          <w:szCs w:val="24"/>
          <w:shd w:val="clear" w:color="auto" w:fill="FFFFFF"/>
        </w:rPr>
        <w:t>2004&amp;rft_val_fmt=info:ofi/fmt:kev:mtx:dissertation&amp;res_dat=xri:</w:t>
      </w:r>
    </w:p>
    <w:p w:rsidR="003C5A04" w:rsidRPr="00FE0D09"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pqdiss&amp;rft_dat=xri:pqdiss:3397792     (Edwards, 2010)</w:t>
      </w:r>
    </w:p>
    <w:p w:rsidR="003C5A04" w:rsidRDefault="003C5A04" w:rsidP="003C5A04">
      <w:pPr>
        <w:spacing w:after="0" w:line="480" w:lineRule="auto"/>
        <w:rPr>
          <w:rFonts w:ascii="Times New Roman" w:hAnsi="Times New Roman" w:cs="Times New Roman"/>
          <w:i/>
          <w:iCs/>
          <w:color w:val="000000"/>
          <w:sz w:val="24"/>
          <w:szCs w:val="24"/>
          <w:shd w:val="clear" w:color="auto" w:fill="FFFFFF"/>
        </w:rPr>
      </w:pPr>
      <w:r w:rsidRPr="00FE0D09">
        <w:rPr>
          <w:rFonts w:ascii="Times New Roman" w:hAnsi="Times New Roman" w:cs="Times New Roman"/>
          <w:color w:val="000000"/>
          <w:sz w:val="24"/>
          <w:szCs w:val="24"/>
          <w:shd w:val="clear" w:color="auto" w:fill="FFFFFF"/>
        </w:rPr>
        <w:t>Foureman, S. (2010). Instructional designers can bring leadership to educational systems.</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 xml:space="preserve">White </w:t>
      </w:r>
    </w:p>
    <w:p w:rsidR="003C5A04"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i/>
          <w:iCs/>
          <w:color w:val="000000"/>
          <w:sz w:val="24"/>
          <w:szCs w:val="24"/>
          <w:shd w:val="clear" w:color="auto" w:fill="FFFFFF"/>
        </w:rPr>
        <w:t>Paper – Leadership for Instructional Design</w:t>
      </w:r>
      <w:r w:rsidRPr="00FE0D09">
        <w:rPr>
          <w:rFonts w:ascii="Times New Roman" w:hAnsi="Times New Roman" w:cs="Times New Roman"/>
          <w:color w:val="000000"/>
          <w:sz w:val="24"/>
          <w:szCs w:val="24"/>
          <w:shd w:val="clear" w:color="auto" w:fill="FFFFFF"/>
        </w:rPr>
        <w:t xml:space="preserve">.  </w:t>
      </w:r>
    </w:p>
    <w:p w:rsidR="003C5A04" w:rsidRPr="00FE0D09" w:rsidRDefault="003C5A04" w:rsidP="003C5A04">
      <w:pPr>
        <w:spacing w:after="0" w:line="480" w:lineRule="auto"/>
        <w:ind w:right="-540"/>
        <w:rPr>
          <w:rFonts w:ascii="Times New Roman" w:eastAsia="Times New Roman" w:hAnsi="Times New Roman" w:cs="Times New Roman"/>
          <w:sz w:val="24"/>
          <w:szCs w:val="24"/>
          <w:lang w:eastAsia="en-CA"/>
        </w:rPr>
      </w:pPr>
      <w:r w:rsidRPr="00FE0D09">
        <w:rPr>
          <w:rFonts w:ascii="Times New Roman" w:eastAsia="Times New Roman" w:hAnsi="Times New Roman" w:cs="Times New Roman"/>
          <w:sz w:val="24"/>
          <w:szCs w:val="24"/>
          <w:lang w:eastAsia="en-CA"/>
        </w:rPr>
        <w:t xml:space="preserve">Fox, R. (2005). University of missouri-columbia launches effort to recruit male teachers. </w:t>
      </w:r>
    </w:p>
    <w:p w:rsidR="003C5A04" w:rsidRDefault="003C5A04" w:rsidP="003C5A04">
      <w:pPr>
        <w:spacing w:after="0" w:line="480" w:lineRule="auto"/>
        <w:ind w:right="-540"/>
        <w:rPr>
          <w:rFonts w:ascii="Times New Roman" w:eastAsia="Times New Roman" w:hAnsi="Times New Roman" w:cs="Times New Roman"/>
          <w:iCs/>
          <w:sz w:val="24"/>
          <w:szCs w:val="24"/>
          <w:lang w:eastAsia="en-CA"/>
        </w:rPr>
      </w:pPr>
      <w:r w:rsidRPr="00FE0D09">
        <w:rPr>
          <w:rFonts w:ascii="Times New Roman" w:eastAsia="Times New Roman" w:hAnsi="Times New Roman" w:cs="Times New Roman"/>
          <w:i/>
          <w:iCs/>
          <w:sz w:val="24"/>
          <w:szCs w:val="24"/>
          <w:lang w:eastAsia="en-CA"/>
        </w:rPr>
        <w:t xml:space="preserve">        </w:t>
      </w:r>
      <w:r>
        <w:rPr>
          <w:rFonts w:ascii="Times New Roman" w:eastAsia="Times New Roman" w:hAnsi="Times New Roman" w:cs="Times New Roman"/>
          <w:i/>
          <w:iCs/>
          <w:sz w:val="24"/>
          <w:szCs w:val="24"/>
          <w:lang w:eastAsia="en-CA"/>
        </w:rPr>
        <w:tab/>
      </w:r>
      <w:r w:rsidRPr="00FE0D09">
        <w:rPr>
          <w:rFonts w:ascii="Times New Roman" w:eastAsia="Times New Roman" w:hAnsi="Times New Roman" w:cs="Times New Roman"/>
          <w:i/>
          <w:iCs/>
          <w:sz w:val="24"/>
          <w:szCs w:val="24"/>
          <w:lang w:eastAsia="en-CA"/>
        </w:rPr>
        <w:t>Diverse: Issues in Higher Education, 22</w:t>
      </w:r>
      <w:r w:rsidRPr="00FE0D09">
        <w:rPr>
          <w:rFonts w:ascii="Times New Roman" w:eastAsia="Times New Roman" w:hAnsi="Times New Roman" w:cs="Times New Roman"/>
          <w:iCs/>
          <w:sz w:val="24"/>
          <w:szCs w:val="24"/>
          <w:lang w:eastAsia="en-CA"/>
        </w:rPr>
        <w:t>(21), 19.</w:t>
      </w:r>
    </w:p>
    <w:p w:rsidR="003C5A04" w:rsidRPr="00FE0D09" w:rsidRDefault="003C5A04" w:rsidP="003C5A04">
      <w:pPr>
        <w:spacing w:after="0" w:line="480" w:lineRule="auto"/>
        <w:ind w:right="-540"/>
        <w:rPr>
          <w:rFonts w:ascii="Times New Roman" w:eastAsia="Times New Roman" w:hAnsi="Times New Roman" w:cs="Times New Roman"/>
          <w:sz w:val="24"/>
          <w:szCs w:val="24"/>
          <w:lang w:eastAsia="en-CA"/>
        </w:rPr>
      </w:pPr>
      <w:r w:rsidRPr="00FE0D09">
        <w:rPr>
          <w:rFonts w:ascii="Times New Roman" w:eastAsia="Times New Roman" w:hAnsi="Times New Roman" w:cs="Times New Roman"/>
          <w:sz w:val="24"/>
          <w:szCs w:val="24"/>
          <w:lang w:eastAsia="en-CA"/>
        </w:rPr>
        <w:t xml:space="preserve">Gosse, D. (2011). Race, sexual orientation, culture and male teacher role models: "will any </w:t>
      </w:r>
    </w:p>
    <w:p w:rsidR="003C5A04" w:rsidRPr="00FE0D09" w:rsidRDefault="003C5A04" w:rsidP="003C5A04">
      <w:pPr>
        <w:spacing w:after="0" w:line="480" w:lineRule="auto"/>
        <w:ind w:right="-540" w:firstLine="180"/>
        <w:rPr>
          <w:rFonts w:ascii="Times New Roman" w:eastAsia="Times New Roman" w:hAnsi="Times New Roman" w:cs="Times New Roman"/>
          <w:sz w:val="24"/>
          <w:szCs w:val="24"/>
          <w:lang w:eastAsia="en-CA"/>
        </w:rPr>
      </w:pPr>
      <w:r w:rsidRPr="00FE0D09">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 xml:space="preserve">    </w:t>
      </w:r>
      <w:r w:rsidRPr="00FE0D09">
        <w:rPr>
          <w:rFonts w:ascii="Times New Roman" w:eastAsia="Times New Roman" w:hAnsi="Times New Roman" w:cs="Times New Roman"/>
          <w:sz w:val="24"/>
          <w:szCs w:val="24"/>
          <w:lang w:eastAsia="en-CA"/>
        </w:rPr>
        <w:t>teacher do as long as they are good?"</w:t>
      </w:r>
      <w:r w:rsidRPr="00FE0D09">
        <w:rPr>
          <w:rFonts w:ascii="Times New Roman" w:eastAsia="Times New Roman" w:hAnsi="Times New Roman" w:cs="Times New Roman"/>
          <w:i/>
          <w:iCs/>
          <w:color w:val="000000"/>
          <w:sz w:val="24"/>
          <w:szCs w:val="24"/>
          <w:lang w:eastAsia="en-CA"/>
        </w:rPr>
        <w:t> </w:t>
      </w:r>
      <w:r w:rsidRPr="00FE0D09">
        <w:rPr>
          <w:rFonts w:ascii="Times New Roman" w:eastAsia="Times New Roman" w:hAnsi="Times New Roman" w:cs="Times New Roman"/>
          <w:i/>
          <w:iCs/>
          <w:sz w:val="24"/>
          <w:szCs w:val="24"/>
          <w:lang w:eastAsia="en-CA"/>
        </w:rPr>
        <w:t>Journal of Men's Studies,</w:t>
      </w:r>
      <w:r w:rsidRPr="00FE0D09">
        <w:rPr>
          <w:rFonts w:ascii="Times New Roman" w:eastAsia="Times New Roman" w:hAnsi="Times New Roman" w:cs="Times New Roman"/>
          <w:i/>
          <w:iCs/>
          <w:color w:val="000000"/>
          <w:sz w:val="24"/>
          <w:szCs w:val="24"/>
          <w:lang w:eastAsia="en-CA"/>
        </w:rPr>
        <w:t> </w:t>
      </w:r>
      <w:r w:rsidRPr="00FE0D09">
        <w:rPr>
          <w:rFonts w:ascii="Times New Roman" w:eastAsia="Times New Roman" w:hAnsi="Times New Roman" w:cs="Times New Roman"/>
          <w:i/>
          <w:iCs/>
          <w:sz w:val="24"/>
          <w:szCs w:val="24"/>
          <w:lang w:eastAsia="en-CA"/>
        </w:rPr>
        <w:t>19</w:t>
      </w:r>
      <w:r w:rsidRPr="00FE0D09">
        <w:rPr>
          <w:rFonts w:ascii="Times New Roman" w:eastAsia="Times New Roman" w:hAnsi="Times New Roman" w:cs="Times New Roman"/>
          <w:sz w:val="24"/>
          <w:szCs w:val="24"/>
          <w:lang w:eastAsia="en-CA"/>
        </w:rPr>
        <w:t xml:space="preserve">(2), 116-137.     </w:t>
      </w:r>
    </w:p>
    <w:p w:rsidR="003C5A04" w:rsidRPr="00FE0D09" w:rsidRDefault="003C5A04" w:rsidP="003C5A04">
      <w:pPr>
        <w:spacing w:after="0" w:line="480" w:lineRule="auto"/>
        <w:ind w:left="540" w:right="-540" w:hanging="540"/>
        <w:rPr>
          <w:rFonts w:ascii="Times New Roman" w:eastAsia="Times New Roman" w:hAnsi="Times New Roman" w:cs="Times New Roman"/>
          <w:sz w:val="24"/>
          <w:szCs w:val="24"/>
          <w:lang w:eastAsia="en-CA"/>
        </w:rPr>
      </w:pPr>
      <w:r w:rsidRPr="00FE0D09">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ab/>
      </w:r>
      <w:r w:rsidRPr="00FE0D09">
        <w:rPr>
          <w:rFonts w:ascii="Times New Roman" w:eastAsia="Times New Roman" w:hAnsi="Times New Roman" w:cs="Times New Roman"/>
          <w:sz w:val="24"/>
          <w:szCs w:val="24"/>
          <w:lang w:eastAsia="en-CA"/>
        </w:rPr>
        <w:t>doi:10.3149/jms.1902.116</w:t>
      </w:r>
    </w:p>
    <w:p w:rsidR="003C5A04" w:rsidRDefault="003C5A04" w:rsidP="003C5A04">
      <w:pPr>
        <w:spacing w:after="0" w:line="480" w:lineRule="auto"/>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 xml:space="preserve">Ippolito, J. (2009). Principals as partners with literacy coaches: Striking a balance between </w:t>
      </w:r>
    </w:p>
    <w:p w:rsidR="003C5A04" w:rsidRPr="00FE0D09"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neglect and interference.</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Literacy Coaching Clearinghouse</w:t>
      </w:r>
      <w:r w:rsidRPr="00FE0D09">
        <w:rPr>
          <w:rFonts w:ascii="Times New Roman" w:hAnsi="Times New Roman" w:cs="Times New Roman"/>
          <w:color w:val="000000"/>
          <w:sz w:val="24"/>
          <w:szCs w:val="24"/>
          <w:shd w:val="clear" w:color="auto" w:fill="FFFFFF"/>
        </w:rPr>
        <w:t xml:space="preserve">, </w:t>
      </w:r>
      <w:r w:rsidRPr="00FE0D09">
        <w:rPr>
          <w:rFonts w:ascii="Times New Roman" w:hAnsi="Times New Roman" w:cs="Times New Roman"/>
          <w:i/>
          <w:iCs/>
          <w:color w:val="000000"/>
          <w:sz w:val="24"/>
          <w:szCs w:val="24"/>
          <w:shd w:val="clear" w:color="auto" w:fill="FFFFFF"/>
        </w:rPr>
        <w:t>June</w:t>
      </w:r>
      <w:r w:rsidRPr="00FE0D09">
        <w:rPr>
          <w:rFonts w:ascii="Times New Roman" w:hAnsi="Times New Roman" w:cs="Times New Roman"/>
          <w:color w:val="000000"/>
          <w:sz w:val="24"/>
          <w:szCs w:val="24"/>
          <w:shd w:val="clear" w:color="auto" w:fill="FFFFFF"/>
        </w:rPr>
        <w:t xml:space="preserve">, 1-5.    </w:t>
      </w:r>
    </w:p>
    <w:p w:rsidR="003C5A04" w:rsidRDefault="003C5A04" w:rsidP="003C5A04">
      <w:pPr>
        <w:spacing w:after="0" w:line="480" w:lineRule="auto"/>
        <w:rPr>
          <w:rFonts w:ascii="Times New Roman" w:hAnsi="Times New Roman" w:cs="Times New Roman"/>
          <w:i/>
          <w:iCs/>
          <w:color w:val="000000"/>
          <w:sz w:val="24"/>
          <w:szCs w:val="24"/>
          <w:shd w:val="clear" w:color="auto" w:fill="FFFFFF"/>
        </w:rPr>
      </w:pPr>
      <w:r w:rsidRPr="00FE0D09">
        <w:rPr>
          <w:rFonts w:ascii="Times New Roman" w:hAnsi="Times New Roman" w:cs="Times New Roman"/>
          <w:color w:val="000000"/>
          <w:sz w:val="24"/>
          <w:szCs w:val="24"/>
          <w:shd w:val="clear" w:color="auto" w:fill="FFFFFF"/>
        </w:rPr>
        <w:t>Kral, C. C. (2012). Principal support for literacy coaching.</w:t>
      </w:r>
      <w:r>
        <w:rPr>
          <w:rFonts w:ascii="Times New Roman" w:hAnsi="Times New Roman" w:cs="Times New Roman"/>
          <w:i/>
          <w:iCs/>
          <w:color w:val="000000"/>
          <w:sz w:val="24"/>
          <w:szCs w:val="24"/>
          <w:shd w:val="clear" w:color="auto" w:fill="FFFFFF"/>
        </w:rPr>
        <w:t xml:space="preserve">Literacy Coaching </w:t>
      </w:r>
    </w:p>
    <w:p w:rsidR="003C5A04"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i/>
          <w:iCs/>
          <w:color w:val="000000"/>
          <w:sz w:val="24"/>
          <w:szCs w:val="24"/>
          <w:shd w:val="clear" w:color="auto" w:fill="FFFFFF"/>
        </w:rPr>
        <w:t>Clearinghouse</w:t>
      </w:r>
      <w:r w:rsidRPr="00FE0D09">
        <w:rPr>
          <w:rFonts w:ascii="Times New Roman" w:hAnsi="Times New Roman" w:cs="Times New Roman"/>
          <w:color w:val="000000"/>
          <w:sz w:val="24"/>
          <w:szCs w:val="24"/>
          <w:shd w:val="clear" w:color="auto" w:fill="FFFFFF"/>
        </w:rPr>
        <w:t>,</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April</w:t>
      </w:r>
      <w:r w:rsidRPr="00FE0D09">
        <w:rPr>
          <w:rFonts w:ascii="Times New Roman" w:hAnsi="Times New Roman" w:cs="Times New Roman"/>
          <w:color w:val="000000"/>
          <w:sz w:val="24"/>
          <w:szCs w:val="24"/>
          <w:shd w:val="clear" w:color="auto" w:fill="FFFFFF"/>
        </w:rPr>
        <w:t>, 1-3.</w:t>
      </w:r>
    </w:p>
    <w:p w:rsidR="003C5A04" w:rsidRPr="00FE0D09" w:rsidRDefault="003C5A04" w:rsidP="003C5A04">
      <w:pPr>
        <w:spacing w:after="0" w:line="480" w:lineRule="auto"/>
        <w:ind w:right="-540"/>
        <w:rPr>
          <w:rFonts w:ascii="Times New Roman" w:eastAsia="Times New Roman" w:hAnsi="Times New Roman" w:cs="Times New Roman"/>
          <w:i/>
          <w:iCs/>
          <w:sz w:val="24"/>
          <w:szCs w:val="24"/>
          <w:lang w:eastAsia="en-CA"/>
        </w:rPr>
      </w:pPr>
      <w:r w:rsidRPr="00FE0D09">
        <w:rPr>
          <w:rFonts w:ascii="Times New Roman" w:eastAsia="Times New Roman" w:hAnsi="Times New Roman" w:cs="Times New Roman"/>
          <w:sz w:val="24"/>
          <w:szCs w:val="24"/>
          <w:lang w:eastAsia="en-CA"/>
        </w:rPr>
        <w:t>Orr, A. (2011). Gendered capital: Childhood socialization and the 'boy crisis' in education.</w:t>
      </w:r>
      <w:r w:rsidRPr="00FE0D09">
        <w:rPr>
          <w:rFonts w:ascii="Times New Roman" w:eastAsia="Times New Roman" w:hAnsi="Times New Roman" w:cs="Times New Roman"/>
          <w:i/>
          <w:iCs/>
          <w:color w:val="000000"/>
          <w:sz w:val="24"/>
          <w:szCs w:val="24"/>
          <w:lang w:eastAsia="en-CA"/>
        </w:rPr>
        <w:t> </w:t>
      </w:r>
      <w:r w:rsidRPr="00FE0D09">
        <w:rPr>
          <w:rFonts w:ascii="Times New Roman" w:eastAsia="Times New Roman" w:hAnsi="Times New Roman" w:cs="Times New Roman"/>
          <w:i/>
          <w:iCs/>
          <w:sz w:val="24"/>
          <w:szCs w:val="24"/>
          <w:lang w:eastAsia="en-CA"/>
        </w:rPr>
        <w:t xml:space="preserve">Sex </w:t>
      </w:r>
    </w:p>
    <w:p w:rsidR="003C5A04" w:rsidRPr="00FE0D09" w:rsidRDefault="003C5A04" w:rsidP="003C5A04">
      <w:pPr>
        <w:spacing w:after="0" w:line="480" w:lineRule="auto"/>
        <w:ind w:right="-540" w:firstLine="540"/>
        <w:rPr>
          <w:rFonts w:ascii="Times New Roman" w:eastAsia="Times New Roman" w:hAnsi="Times New Roman" w:cs="Times New Roman"/>
          <w:sz w:val="24"/>
          <w:szCs w:val="24"/>
          <w:lang w:eastAsia="en-CA"/>
        </w:rPr>
      </w:pPr>
      <w:r w:rsidRPr="00FE0D09">
        <w:rPr>
          <w:rFonts w:ascii="Times New Roman" w:eastAsia="Times New Roman" w:hAnsi="Times New Roman" w:cs="Times New Roman"/>
          <w:i/>
          <w:iCs/>
          <w:sz w:val="24"/>
          <w:szCs w:val="24"/>
          <w:lang w:eastAsia="en-CA"/>
        </w:rPr>
        <w:t xml:space="preserve">  Roles,</w:t>
      </w:r>
      <w:r w:rsidRPr="00FE0D09">
        <w:rPr>
          <w:rFonts w:ascii="Times New Roman" w:eastAsia="Times New Roman" w:hAnsi="Times New Roman" w:cs="Times New Roman"/>
          <w:i/>
          <w:iCs/>
          <w:color w:val="000000"/>
          <w:sz w:val="24"/>
          <w:szCs w:val="24"/>
          <w:lang w:eastAsia="en-CA"/>
        </w:rPr>
        <w:t> </w:t>
      </w:r>
      <w:r w:rsidRPr="00FE0D09">
        <w:rPr>
          <w:rFonts w:ascii="Times New Roman" w:eastAsia="Times New Roman" w:hAnsi="Times New Roman" w:cs="Times New Roman"/>
          <w:i/>
          <w:iCs/>
          <w:sz w:val="24"/>
          <w:szCs w:val="24"/>
          <w:lang w:eastAsia="en-CA"/>
        </w:rPr>
        <w:t>65</w:t>
      </w:r>
      <w:r w:rsidRPr="00FE0D09">
        <w:rPr>
          <w:rFonts w:ascii="Times New Roman" w:eastAsia="Times New Roman" w:hAnsi="Times New Roman" w:cs="Times New Roman"/>
          <w:sz w:val="24"/>
          <w:szCs w:val="24"/>
          <w:lang w:eastAsia="en-CA"/>
        </w:rPr>
        <w:t>(3), 271-284. doi:10.1007/s11199-011-0016-3</w:t>
      </w:r>
    </w:p>
    <w:p w:rsidR="003C5A04" w:rsidRDefault="003C5A04" w:rsidP="003C5A04">
      <w:pPr>
        <w:spacing w:after="0" w:line="480" w:lineRule="auto"/>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 xml:space="preserve">Parker, D. C. (2008). Literacy leadership and the administrator: Relationship as moral agency </w:t>
      </w:r>
    </w:p>
    <w:p w:rsidR="003C5A04" w:rsidRPr="00FE0D09" w:rsidRDefault="003C5A04" w:rsidP="003C5A04">
      <w:pPr>
        <w:spacing w:after="0" w:line="480" w:lineRule="auto"/>
        <w:ind w:left="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from within.</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International Electronic Journal for Leadership in Learning</w:t>
      </w:r>
      <w:r w:rsidRPr="00FE0D09">
        <w:rPr>
          <w:rFonts w:ascii="Times New Roman" w:hAnsi="Times New Roman" w:cs="Times New Roman"/>
          <w:color w:val="000000"/>
          <w:sz w:val="24"/>
          <w:szCs w:val="24"/>
          <w:shd w:val="clear" w:color="auto" w:fill="FFFFFF"/>
        </w:rPr>
        <w:t>,</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12</w:t>
      </w:r>
      <w:r w:rsidRPr="00FE0D09">
        <w:rPr>
          <w:rFonts w:ascii="Times New Roman" w:hAnsi="Times New Roman" w:cs="Times New Roman"/>
          <w:color w:val="000000"/>
          <w:sz w:val="24"/>
          <w:szCs w:val="24"/>
          <w:shd w:val="clear" w:color="auto" w:fill="FFFFFF"/>
        </w:rPr>
        <w:t xml:space="preserve">(9), 1-9.   </w:t>
      </w:r>
    </w:p>
    <w:p w:rsidR="003C5A04" w:rsidRDefault="003C5A04" w:rsidP="003C5A04">
      <w:pPr>
        <w:spacing w:after="0" w:line="480" w:lineRule="auto"/>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 xml:space="preserve">Prevost, K. (2011). The shortage of male of male primary school teachers and the “not so </w:t>
      </w:r>
    </w:p>
    <w:p w:rsidR="003C5A04" w:rsidRPr="00FE0D09" w:rsidRDefault="003C5A04" w:rsidP="003C5A04">
      <w:pPr>
        <w:spacing w:after="0" w:line="480" w:lineRule="auto"/>
        <w:ind w:firstLine="720"/>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hidden” consequences .</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BU Journal of Graduate Studies in Education</w:t>
      </w:r>
      <w:r w:rsidRPr="00FE0D09">
        <w:rPr>
          <w:rFonts w:ascii="Times New Roman" w:hAnsi="Times New Roman" w:cs="Times New Roman"/>
          <w:color w:val="000000"/>
          <w:sz w:val="24"/>
          <w:szCs w:val="24"/>
          <w:shd w:val="clear" w:color="auto" w:fill="FFFFFF"/>
        </w:rPr>
        <w:t>,</w:t>
      </w:r>
      <w:r w:rsidRPr="00FE0D09">
        <w:rPr>
          <w:rFonts w:ascii="Times New Roman" w:hAnsi="Times New Roman" w:cs="Times New Roman"/>
          <w:i/>
          <w:iCs/>
          <w:color w:val="000000"/>
          <w:sz w:val="24"/>
          <w:szCs w:val="24"/>
          <w:shd w:val="clear" w:color="auto" w:fill="FFFFFF"/>
        </w:rPr>
        <w:t>3</w:t>
      </w:r>
      <w:r w:rsidRPr="00FE0D09">
        <w:rPr>
          <w:rFonts w:ascii="Times New Roman" w:hAnsi="Times New Roman" w:cs="Times New Roman"/>
          <w:color w:val="000000"/>
          <w:sz w:val="24"/>
          <w:szCs w:val="24"/>
          <w:shd w:val="clear" w:color="auto" w:fill="FFFFFF"/>
        </w:rPr>
        <w:t>(2),</w:t>
      </w:r>
    </w:p>
    <w:p w:rsidR="003C5A04" w:rsidRDefault="003C5A04" w:rsidP="003C5A04">
      <w:pPr>
        <w:spacing w:after="0" w:line="480" w:lineRule="auto"/>
        <w:ind w:left="360" w:hanging="360"/>
        <w:rPr>
          <w:rFonts w:ascii="Times New Roman" w:eastAsia="Cambria" w:hAnsi="Times New Roman" w:cs="Times New Roman"/>
          <w:i/>
          <w:iCs/>
          <w:sz w:val="24"/>
          <w:szCs w:val="24"/>
          <w:lang w:val="en-US"/>
        </w:rPr>
      </w:pPr>
      <w:r w:rsidRPr="00FE0D09">
        <w:rPr>
          <w:rFonts w:ascii="Times New Roman" w:eastAsia="Cambria" w:hAnsi="Times New Roman" w:cs="Times New Roman"/>
          <w:sz w:val="24"/>
          <w:szCs w:val="24"/>
          <w:lang w:val="en-US"/>
        </w:rPr>
        <w:lastRenderedPageBreak/>
        <w:t xml:space="preserve">Reeves, Douglas B. (2009). </w:t>
      </w:r>
      <w:r w:rsidRPr="00FE0D09">
        <w:rPr>
          <w:rFonts w:ascii="Times New Roman" w:eastAsia="Cambria" w:hAnsi="Times New Roman" w:cs="Times New Roman"/>
          <w:i/>
          <w:iCs/>
          <w:sz w:val="24"/>
          <w:szCs w:val="24"/>
          <w:lang w:val="en-US"/>
        </w:rPr>
        <w:t xml:space="preserve">Leading Change in Your School—How to Conquer Myths, Build </w:t>
      </w:r>
    </w:p>
    <w:p w:rsidR="003C5A04" w:rsidRPr="00FE0D09" w:rsidRDefault="003C5A04" w:rsidP="003C5A04">
      <w:pPr>
        <w:spacing w:after="0" w:line="480" w:lineRule="auto"/>
        <w:ind w:left="720"/>
        <w:rPr>
          <w:rFonts w:ascii="Times New Roman" w:eastAsia="Cambria" w:hAnsi="Times New Roman" w:cs="Times New Roman"/>
          <w:b/>
          <w:i/>
          <w:sz w:val="24"/>
          <w:szCs w:val="24"/>
          <w:lang w:val="en-US"/>
        </w:rPr>
      </w:pPr>
      <w:r w:rsidRPr="00FE0D09">
        <w:rPr>
          <w:rFonts w:ascii="Times New Roman" w:eastAsia="Cambria" w:hAnsi="Times New Roman" w:cs="Times New Roman"/>
          <w:i/>
          <w:iCs/>
          <w:sz w:val="24"/>
          <w:szCs w:val="24"/>
          <w:lang w:val="en-US"/>
        </w:rPr>
        <w:t>Commitment, and Get Results</w:t>
      </w:r>
      <w:r w:rsidRPr="00FE0D09">
        <w:rPr>
          <w:rFonts w:ascii="Times New Roman" w:eastAsia="Cambria" w:hAnsi="Times New Roman" w:cs="Times New Roman"/>
          <w:sz w:val="24"/>
          <w:szCs w:val="24"/>
          <w:lang w:val="en-US"/>
        </w:rPr>
        <w:t xml:space="preserve">. ASCD Association for Supervision and Curriculum Development. </w:t>
      </w:r>
    </w:p>
    <w:p w:rsidR="003C5A04" w:rsidRDefault="003C5A04" w:rsidP="003C5A04">
      <w:pPr>
        <w:spacing w:after="0" w:line="480" w:lineRule="auto"/>
        <w:rPr>
          <w:rFonts w:ascii="Times New Roman" w:hAnsi="Times New Roman" w:cs="Times New Roman"/>
          <w:color w:val="000000"/>
          <w:sz w:val="24"/>
          <w:szCs w:val="24"/>
          <w:shd w:val="clear" w:color="auto" w:fill="FFFFFF"/>
        </w:rPr>
      </w:pPr>
      <w:r w:rsidRPr="00FE0D09">
        <w:rPr>
          <w:rFonts w:ascii="Times New Roman" w:hAnsi="Times New Roman" w:cs="Times New Roman"/>
          <w:color w:val="000000"/>
          <w:sz w:val="24"/>
          <w:szCs w:val="24"/>
          <w:shd w:val="clear" w:color="auto" w:fill="FFFFFF"/>
        </w:rPr>
        <w:t>Robb, L. (n.d.).</w:t>
      </w:r>
      <w:r w:rsidRPr="00FE0D09">
        <w:rPr>
          <w:rStyle w:val="apple-converted-space"/>
          <w:rFonts w:ascii="Times New Roman" w:hAnsi="Times New Roman" w:cs="Times New Roman"/>
          <w:color w:val="000000"/>
          <w:sz w:val="24"/>
          <w:szCs w:val="24"/>
          <w:shd w:val="clear" w:color="auto" w:fill="FFFFFF"/>
        </w:rPr>
        <w:t> </w:t>
      </w:r>
      <w:r w:rsidRPr="00FE0D09">
        <w:rPr>
          <w:rFonts w:ascii="Times New Roman" w:hAnsi="Times New Roman" w:cs="Times New Roman"/>
          <w:i/>
          <w:iCs/>
          <w:color w:val="000000"/>
          <w:sz w:val="24"/>
          <w:szCs w:val="24"/>
          <w:shd w:val="clear" w:color="auto" w:fill="FFFFFF"/>
        </w:rPr>
        <w:t>They myth of learn to read/read to learn</w:t>
      </w:r>
      <w:r w:rsidRPr="00FE0D09">
        <w:rPr>
          <w:rFonts w:ascii="Times New Roman" w:hAnsi="Times New Roman" w:cs="Times New Roman"/>
          <w:color w:val="000000"/>
          <w:sz w:val="24"/>
          <w:szCs w:val="24"/>
          <w:shd w:val="clear" w:color="auto" w:fill="FFFFFF"/>
        </w:rPr>
        <w:t xml:space="preserve">. Retrieved from </w:t>
      </w:r>
    </w:p>
    <w:p w:rsidR="003C5A04" w:rsidRPr="00FE0D09" w:rsidRDefault="00394028" w:rsidP="003C5A04">
      <w:pPr>
        <w:spacing w:after="0" w:line="480" w:lineRule="auto"/>
        <w:ind w:firstLine="720"/>
        <w:rPr>
          <w:rFonts w:ascii="Times New Roman" w:hAnsi="Times New Roman" w:cs="Times New Roman"/>
          <w:color w:val="000000"/>
          <w:sz w:val="24"/>
          <w:szCs w:val="24"/>
          <w:shd w:val="clear" w:color="auto" w:fill="FFFFFF"/>
        </w:rPr>
      </w:pPr>
      <w:hyperlink r:id="rId7" w:history="1">
        <w:r w:rsidR="003C5A04" w:rsidRPr="00FE0D09">
          <w:rPr>
            <w:rStyle w:val="Hyperlink"/>
            <w:rFonts w:ascii="Times New Roman" w:hAnsi="Times New Roman" w:cs="Times New Roman"/>
            <w:color w:val="auto"/>
            <w:sz w:val="24"/>
            <w:szCs w:val="24"/>
            <w:u w:val="none"/>
            <w:shd w:val="clear" w:color="auto" w:fill="FFFFFF"/>
          </w:rPr>
          <w:t>http://teacher.scholastic.com/professional/readexpert/mythread.htm</w:t>
        </w:r>
      </w:hyperlink>
      <w:r w:rsidR="003C5A04" w:rsidRPr="00FE0D09">
        <w:rPr>
          <w:rFonts w:ascii="Times New Roman" w:hAnsi="Times New Roman" w:cs="Times New Roman"/>
          <w:sz w:val="24"/>
          <w:szCs w:val="24"/>
          <w:shd w:val="clear" w:color="auto" w:fill="FFFFFF"/>
        </w:rPr>
        <w:t xml:space="preserve">, </w:t>
      </w:r>
      <w:r w:rsidR="003C5A04">
        <w:rPr>
          <w:rFonts w:ascii="Times New Roman" w:hAnsi="Times New Roman" w:cs="Times New Roman"/>
          <w:color w:val="000000"/>
          <w:sz w:val="24"/>
          <w:szCs w:val="24"/>
          <w:shd w:val="clear" w:color="auto" w:fill="FFFFFF"/>
        </w:rPr>
        <w:t xml:space="preserve">Feb. 28, 2014.   </w:t>
      </w:r>
    </w:p>
    <w:p w:rsidR="00437B4E" w:rsidRDefault="00437B4E"/>
    <w:p w:rsidR="00437B4E" w:rsidRDefault="00437B4E"/>
    <w:p w:rsidR="00D44CF3" w:rsidRDefault="00D44CF3"/>
    <w:sectPr w:rsidR="00D44CF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A5" w:rsidRDefault="00556FA5" w:rsidP="00556FA5">
      <w:pPr>
        <w:spacing w:after="0" w:line="240" w:lineRule="auto"/>
      </w:pPr>
      <w:r>
        <w:separator/>
      </w:r>
    </w:p>
  </w:endnote>
  <w:endnote w:type="continuationSeparator" w:id="0">
    <w:p w:rsidR="00556FA5" w:rsidRDefault="00556FA5" w:rsidP="0055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A5" w:rsidRDefault="00556FA5" w:rsidP="00556FA5">
      <w:pPr>
        <w:spacing w:after="0" w:line="240" w:lineRule="auto"/>
      </w:pPr>
      <w:r>
        <w:separator/>
      </w:r>
    </w:p>
  </w:footnote>
  <w:footnote w:type="continuationSeparator" w:id="0">
    <w:p w:rsidR="00556FA5" w:rsidRDefault="00556FA5" w:rsidP="00556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A5" w:rsidRDefault="00556FA5" w:rsidP="00C15381">
    <w:pPr>
      <w:pStyle w:val="Header"/>
    </w:pPr>
    <w:r>
      <w:t>THE PRINCIPAL AS A LITERACY LEADER</w:t>
    </w:r>
    <w:r w:rsidR="001045E9">
      <w:t xml:space="preserve">                           </w:t>
    </w:r>
    <w:r>
      <w:t xml:space="preserve">                                                         </w:t>
    </w:r>
    <w:r w:rsidR="00C15381">
      <w:t xml:space="preserve">           </w:t>
    </w:r>
    <w:r>
      <w:t xml:space="preserve">                    </w:t>
    </w:r>
    <w:sdt>
      <w:sdtPr>
        <w:id w:val="17166231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4028">
          <w:rPr>
            <w:noProof/>
          </w:rPr>
          <w:t>2</w:t>
        </w:r>
        <w:r>
          <w:rPr>
            <w:noProof/>
          </w:rPr>
          <w:fldChar w:fldCharType="end"/>
        </w:r>
      </w:sdtContent>
    </w:sdt>
  </w:p>
  <w:p w:rsidR="00556FA5" w:rsidRDefault="00556F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00"/>
    <w:rsid w:val="00053A67"/>
    <w:rsid w:val="001045E9"/>
    <w:rsid w:val="001854C0"/>
    <w:rsid w:val="00237F1E"/>
    <w:rsid w:val="002D42F4"/>
    <w:rsid w:val="00387E78"/>
    <w:rsid w:val="00394028"/>
    <w:rsid w:val="003C5A04"/>
    <w:rsid w:val="00437B4E"/>
    <w:rsid w:val="00442727"/>
    <w:rsid w:val="00535331"/>
    <w:rsid w:val="00556FA5"/>
    <w:rsid w:val="00805100"/>
    <w:rsid w:val="00814EC4"/>
    <w:rsid w:val="00862A03"/>
    <w:rsid w:val="008A66C9"/>
    <w:rsid w:val="00925F90"/>
    <w:rsid w:val="00A43E54"/>
    <w:rsid w:val="00A54A04"/>
    <w:rsid w:val="00AC372E"/>
    <w:rsid w:val="00AE7198"/>
    <w:rsid w:val="00B80ED9"/>
    <w:rsid w:val="00C00396"/>
    <w:rsid w:val="00C15381"/>
    <w:rsid w:val="00C6775F"/>
    <w:rsid w:val="00D35F0A"/>
    <w:rsid w:val="00D44CF3"/>
    <w:rsid w:val="00D529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A5"/>
  </w:style>
  <w:style w:type="paragraph" w:styleId="Footer">
    <w:name w:val="footer"/>
    <w:basedOn w:val="Normal"/>
    <w:link w:val="FooterChar"/>
    <w:uiPriority w:val="99"/>
    <w:unhideWhenUsed/>
    <w:rsid w:val="0055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A5"/>
  </w:style>
  <w:style w:type="character" w:styleId="Strong">
    <w:name w:val="Strong"/>
    <w:basedOn w:val="DefaultParagraphFont"/>
    <w:uiPriority w:val="22"/>
    <w:qFormat/>
    <w:rsid w:val="00556FA5"/>
    <w:rPr>
      <w:b/>
      <w:bCs/>
    </w:rPr>
  </w:style>
  <w:style w:type="paragraph" w:styleId="BalloonText">
    <w:name w:val="Balloon Text"/>
    <w:basedOn w:val="Normal"/>
    <w:link w:val="BalloonTextChar"/>
    <w:uiPriority w:val="99"/>
    <w:semiHidden/>
    <w:unhideWhenUsed/>
    <w:rsid w:val="00C0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396"/>
    <w:rPr>
      <w:rFonts w:ascii="Tahoma" w:hAnsi="Tahoma" w:cs="Tahoma"/>
      <w:sz w:val="16"/>
      <w:szCs w:val="16"/>
    </w:rPr>
  </w:style>
  <w:style w:type="character" w:customStyle="1" w:styleId="apple-converted-space">
    <w:name w:val="apple-converted-space"/>
    <w:basedOn w:val="DefaultParagraphFont"/>
    <w:rsid w:val="003C5A04"/>
  </w:style>
  <w:style w:type="character" w:styleId="Hyperlink">
    <w:name w:val="Hyperlink"/>
    <w:basedOn w:val="DefaultParagraphFont"/>
    <w:uiPriority w:val="99"/>
    <w:unhideWhenUsed/>
    <w:rsid w:val="003C5A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A5"/>
  </w:style>
  <w:style w:type="paragraph" w:styleId="Footer">
    <w:name w:val="footer"/>
    <w:basedOn w:val="Normal"/>
    <w:link w:val="FooterChar"/>
    <w:uiPriority w:val="99"/>
    <w:unhideWhenUsed/>
    <w:rsid w:val="0055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A5"/>
  </w:style>
  <w:style w:type="character" w:styleId="Strong">
    <w:name w:val="Strong"/>
    <w:basedOn w:val="DefaultParagraphFont"/>
    <w:uiPriority w:val="22"/>
    <w:qFormat/>
    <w:rsid w:val="00556FA5"/>
    <w:rPr>
      <w:b/>
      <w:bCs/>
    </w:rPr>
  </w:style>
  <w:style w:type="paragraph" w:styleId="BalloonText">
    <w:name w:val="Balloon Text"/>
    <w:basedOn w:val="Normal"/>
    <w:link w:val="BalloonTextChar"/>
    <w:uiPriority w:val="99"/>
    <w:semiHidden/>
    <w:unhideWhenUsed/>
    <w:rsid w:val="00C0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396"/>
    <w:rPr>
      <w:rFonts w:ascii="Tahoma" w:hAnsi="Tahoma" w:cs="Tahoma"/>
      <w:sz w:val="16"/>
      <w:szCs w:val="16"/>
    </w:rPr>
  </w:style>
  <w:style w:type="character" w:customStyle="1" w:styleId="apple-converted-space">
    <w:name w:val="apple-converted-space"/>
    <w:basedOn w:val="DefaultParagraphFont"/>
    <w:rsid w:val="003C5A04"/>
  </w:style>
  <w:style w:type="character" w:styleId="Hyperlink">
    <w:name w:val="Hyperlink"/>
    <w:basedOn w:val="DefaultParagraphFont"/>
    <w:uiPriority w:val="99"/>
    <w:unhideWhenUsed/>
    <w:rsid w:val="003C5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eacher.scholastic.com/professional/readexpert/mythread.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Prevost</dc:creator>
  <cp:lastModifiedBy>Kyle Prevost</cp:lastModifiedBy>
  <cp:revision>2</cp:revision>
  <cp:lastPrinted>2014-03-23T22:17:00Z</cp:lastPrinted>
  <dcterms:created xsi:type="dcterms:W3CDTF">2015-05-17T23:26:00Z</dcterms:created>
  <dcterms:modified xsi:type="dcterms:W3CDTF">2015-05-17T23:26:00Z</dcterms:modified>
</cp:coreProperties>
</file>